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4A7DC"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机械制造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自动化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专科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专业人才培养方案</w:t>
      </w:r>
    </w:p>
    <w:p w14:paraId="22DA958F"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（专业代码：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t>460104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 w14:paraId="746B053D">
      <w:pPr>
        <w:adjustRightInd w:val="0"/>
        <w:snapToGrid w:val="0"/>
        <w:spacing w:before="156" w:beforeLines="50" w:line="36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0F7127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048DF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机械制造及自动化，专业代码：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460104，学科门类：机械设计制造类，办学层次：高起专</w:t>
      </w:r>
    </w:p>
    <w:p w14:paraId="59E3A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二、培养目标</w:t>
      </w:r>
    </w:p>
    <w:p w14:paraId="2244E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按照“三元育人”的办学理念，培养具有“健全人格+复合专业+实践能力”的适应社会经济发展和城市化建设需要，</w:t>
      </w:r>
      <w:r>
        <w:rPr>
          <w:rFonts w:hint="eastAsia" w:ascii="宋体" w:hAnsi="宋体"/>
          <w:sz w:val="24"/>
          <w:szCs w:val="24"/>
          <w:lang w:eastAsia="zh-CN"/>
        </w:rPr>
        <w:t>系统掌握本专业所必须的基础理论、</w:t>
      </w:r>
      <w:r>
        <w:rPr>
          <w:rFonts w:hint="eastAsia" w:ascii="宋体" w:hAnsi="宋体"/>
          <w:sz w:val="24"/>
          <w:szCs w:val="24"/>
        </w:rPr>
        <w:t>基本知识和职业技能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能</w:t>
      </w:r>
      <w:r>
        <w:rPr>
          <w:rFonts w:hint="eastAsia" w:ascii="宋体" w:hAnsi="宋体"/>
          <w:sz w:val="24"/>
          <w:szCs w:val="24"/>
          <w:lang w:eastAsia="zh-CN"/>
        </w:rPr>
        <w:t>在专业领域</w:t>
      </w:r>
      <w:r>
        <w:rPr>
          <w:rFonts w:hint="eastAsia" w:ascii="宋体" w:hAnsi="宋体"/>
          <w:sz w:val="24"/>
          <w:szCs w:val="24"/>
        </w:rPr>
        <w:t>从事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机械制造系统的控制、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加工、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操作、调试与维护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等工作；</w:t>
      </w:r>
      <w:r>
        <w:rPr>
          <w:rFonts w:hint="eastAsia"/>
          <w:sz w:val="24"/>
          <w:szCs w:val="24"/>
        </w:rPr>
        <w:t>热爱社会主义祖国，遵纪守法，文明礼貌，具有良好的思想品德和道德素质，适应我国社会主义现代化建设和经济发展，</w:t>
      </w:r>
      <w:r>
        <w:rPr>
          <w:rFonts w:hint="eastAsia" w:ascii="宋体" w:hAnsi="宋体"/>
          <w:sz w:val="24"/>
          <w:szCs w:val="24"/>
        </w:rPr>
        <w:t>并在德、智、体、美等各方面</w:t>
      </w:r>
      <w:r>
        <w:rPr>
          <w:rFonts w:hint="eastAsia" w:ascii="宋体" w:hAnsi="宋体"/>
          <w:sz w:val="24"/>
          <w:szCs w:val="24"/>
          <w:lang w:eastAsia="zh-CN"/>
        </w:rPr>
        <w:t>得到全面</w:t>
      </w:r>
      <w:r>
        <w:rPr>
          <w:rFonts w:hint="eastAsia" w:ascii="宋体" w:hAnsi="宋体"/>
          <w:sz w:val="24"/>
          <w:szCs w:val="24"/>
        </w:rPr>
        <w:t>发展的</w:t>
      </w:r>
      <w:r>
        <w:rPr>
          <w:rFonts w:hint="eastAsia" w:ascii="宋体" w:hAnsi="宋体"/>
          <w:sz w:val="24"/>
          <w:szCs w:val="24"/>
          <w:lang w:eastAsia="zh-CN"/>
        </w:rPr>
        <w:t>技能型</w:t>
      </w:r>
      <w:r>
        <w:rPr>
          <w:rFonts w:hint="eastAsia" w:ascii="宋体" w:hAnsi="宋体"/>
          <w:sz w:val="24"/>
          <w:szCs w:val="24"/>
        </w:rPr>
        <w:t>人才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54BDB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三、培养要求</w:t>
      </w:r>
    </w:p>
    <w:p w14:paraId="31734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1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知识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要求</w:t>
      </w:r>
    </w:p>
    <w:p w14:paraId="01266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掌握本专业必需的应用文写作、外语、计算机、数学等基础文化知识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；系统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掌握与机械制造相关的机械制图、电路基础、机械设计基础、电工电子等专业基础知识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370A5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能力要求</w:t>
      </w:r>
    </w:p>
    <w:p w14:paraId="0E6A0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熟练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掌握机械制造及自动化相关的产品设计与制造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设备使用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维护、生产规划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管理等方面的专业技术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；具备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机械加工工艺，制定加工工艺规程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以及机电设备自动化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系统的操作、调试、生产与维护能力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；具有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机械制造的先进技术及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机电设备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故障诊断与维护方面的能力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005DB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480" w:left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素质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</w:p>
    <w:p w14:paraId="20867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4B4F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20CE6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制：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年</w:t>
      </w:r>
    </w:p>
    <w:p w14:paraId="6DB58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5546B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五、核心课程</w:t>
      </w:r>
    </w:p>
    <w:p w14:paraId="5755D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40" w:lineRule="exact"/>
        <w:ind w:firstLine="480" w:firstLineChars="200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机械制图、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电路基础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、机械设计基础、机械制造技术、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电力电子技术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、机电设备维修、电力系统自动化、机械制造工艺。</w:t>
      </w:r>
    </w:p>
    <w:p w14:paraId="5A36AF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2B462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通过多年的师资队伍建设，在机械制造及自动化专业方面已经形成了年龄、 </w:t>
      </w:r>
    </w:p>
    <w:p w14:paraId="6DBD6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学历、职称等方面结构合理的可持续的学科和学术梯队。该专业现有专职教师 11 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其中教授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人，副教授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人，讲师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未评级5人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，研究生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，大学本科1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教学采用线上线下相结合的模式进行，线上教学占总课时的52%，线下教学占总课时的28%。</w:t>
      </w:r>
    </w:p>
    <w:p w14:paraId="6A54C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校内建有电工电子实验室、钳工技术实训室、液压与气动实验实训室、机电 </w:t>
      </w:r>
    </w:p>
    <w:p w14:paraId="7B1EA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一体化实验室、单片机实训室、机械原理实验室等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14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个实验实训室，并有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10 </w:t>
      </w:r>
    </w:p>
    <w:p w14:paraId="2C433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余台数控车床与铣床。占地面积约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1700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平方米，设备总值超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1000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万每个实验、 </w:t>
      </w:r>
    </w:p>
    <w:p w14:paraId="78538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实训室都按照专业建设标准要求进行设备配备，满足教、学、做一体化教学的需 </w:t>
      </w:r>
    </w:p>
    <w:p w14:paraId="2E37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要。同时，建立了多个校外实训基地，为提高学生的动手能力和实践能力提供了 </w:t>
      </w:r>
    </w:p>
    <w:p w14:paraId="5895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="Arial" w:hAnsi="Arial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切实的保障。</w:t>
      </w:r>
    </w:p>
    <w:p w14:paraId="2C5C3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七、毕业要求</w:t>
      </w:r>
    </w:p>
    <w:p w14:paraId="6E78B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38C1E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0C319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3739D78C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</w:p>
    <w:p w14:paraId="6E5190E3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</w:p>
    <w:p w14:paraId="56DAB396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</w:p>
    <w:p w14:paraId="623FDCA3">
      <w:pPr>
        <w:numPr>
          <w:ilvl w:val="0"/>
          <w:numId w:val="0"/>
        </w:numPr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机械制造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及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自动化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专科专业教学进程表</w:t>
      </w:r>
    </w:p>
    <w:p w14:paraId="5C39BFE6">
      <w:pPr>
        <w:rPr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74684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33B6490D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9593A68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5A0E0E20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4B60A2EB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225EF072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216C84DA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446C192A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08D2728B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51EDC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EAD5909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02038ACF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2319E61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59CE3817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227962D9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F7013D7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6107D868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610D39DA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1B964B53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4E8FB10F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4E4F74A9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2D4907B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3B5B8E4B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0D4773BA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668B6493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0C7A5E34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58EB4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8CC472C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9D67066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28EE3BAC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297731EF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6D9D9AED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221FE7D0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50048956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1F9B061C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098FBAA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B700B1E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AF1C599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C8D87AC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FCBF076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66B607D8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299D8F57">
            <w:pPr>
              <w:pStyle w:val="6"/>
            </w:pPr>
          </w:p>
        </w:tc>
        <w:tc>
          <w:tcPr>
            <w:tcW w:w="549" w:type="dxa"/>
            <w:vAlign w:val="top"/>
          </w:tcPr>
          <w:p w14:paraId="02656C85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1206C575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516DD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84EEC">
            <w:pPr>
              <w:pStyle w:val="6"/>
              <w:spacing w:line="330" w:lineRule="auto"/>
              <w:jc w:val="center"/>
            </w:pPr>
          </w:p>
          <w:p w14:paraId="757C927C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3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A44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46010401</w:t>
            </w:r>
          </w:p>
        </w:tc>
        <w:tc>
          <w:tcPr>
            <w:tcW w:w="3532" w:type="dxa"/>
            <w:vAlign w:val="center"/>
          </w:tcPr>
          <w:p w14:paraId="207DC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67AAFF1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6A52F1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6179F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D5F2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3CAFA0E3">
            <w:pPr>
              <w:pStyle w:val="6"/>
            </w:pPr>
          </w:p>
        </w:tc>
        <w:tc>
          <w:tcPr>
            <w:tcW w:w="374" w:type="dxa"/>
            <w:vAlign w:val="center"/>
          </w:tcPr>
          <w:p w14:paraId="60354EE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B8F5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390D31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3B75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3C3F599">
            <w:pPr>
              <w:pStyle w:val="6"/>
            </w:pPr>
          </w:p>
        </w:tc>
        <w:tc>
          <w:tcPr>
            <w:tcW w:w="1360" w:type="dxa"/>
            <w:vAlign w:val="center"/>
          </w:tcPr>
          <w:p w14:paraId="1F637E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5C1859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84D35DB">
            <w:pPr>
              <w:pStyle w:val="6"/>
              <w:jc w:val="center"/>
            </w:pPr>
          </w:p>
        </w:tc>
      </w:tr>
      <w:tr w14:paraId="45EE3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6914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6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55A1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46010402</w:t>
            </w:r>
          </w:p>
        </w:tc>
        <w:tc>
          <w:tcPr>
            <w:tcW w:w="3532" w:type="dxa"/>
            <w:vAlign w:val="top"/>
          </w:tcPr>
          <w:p w14:paraId="7F8D2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396CD9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3A17D2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8847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B16E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42C86C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4965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3347A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2AB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EF68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A25F1C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7886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A17C05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A697A4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17FB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BD6B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7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54E4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46010403</w:t>
            </w:r>
          </w:p>
        </w:tc>
        <w:tc>
          <w:tcPr>
            <w:tcW w:w="3532" w:type="dxa"/>
            <w:vAlign w:val="top"/>
          </w:tcPr>
          <w:p w14:paraId="209F2A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4FF560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4" w:type="dxa"/>
            <w:vAlign w:val="center"/>
          </w:tcPr>
          <w:p w14:paraId="772ED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70B9FC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7B1DCE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65B8F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B69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7F227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610AC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478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31407D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5E17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F4D6DA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563E33F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B0AC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D28CDA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2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E8F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46010404</w:t>
            </w:r>
          </w:p>
        </w:tc>
        <w:tc>
          <w:tcPr>
            <w:tcW w:w="3532" w:type="dxa"/>
            <w:vAlign w:val="top"/>
          </w:tcPr>
          <w:p w14:paraId="719D5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440184D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2AAA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A2E0B6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7A9C7F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8244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96D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A844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61A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374" w:type="dxa"/>
            <w:vAlign w:val="center"/>
          </w:tcPr>
          <w:p w14:paraId="7CCC9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6F5A6F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3779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2A30DB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0360C0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3653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9A24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4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A74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46010405</w:t>
            </w:r>
          </w:p>
        </w:tc>
        <w:tc>
          <w:tcPr>
            <w:tcW w:w="3532" w:type="dxa"/>
            <w:vAlign w:val="center"/>
          </w:tcPr>
          <w:p w14:paraId="02E1A1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03E0EE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01B94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40C2F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768D7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14849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A72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F4E9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74" w:type="dxa"/>
            <w:vAlign w:val="center"/>
          </w:tcPr>
          <w:p w14:paraId="3280E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A906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A2C41E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9546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494F5C2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AA0588B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AD6E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0C3A8E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86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0CC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46010406</w:t>
            </w:r>
          </w:p>
        </w:tc>
        <w:tc>
          <w:tcPr>
            <w:tcW w:w="3532" w:type="dxa"/>
            <w:vAlign w:val="center"/>
          </w:tcPr>
          <w:p w14:paraId="43DA8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1031F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139F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5978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3E24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7EC9B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9B5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73775A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E1A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4D5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C739E2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9331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54D8AB2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BAEFB34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30F1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AD18C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67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7A0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46010407</w:t>
            </w:r>
          </w:p>
        </w:tc>
        <w:tc>
          <w:tcPr>
            <w:tcW w:w="3532" w:type="dxa"/>
            <w:vAlign w:val="center"/>
          </w:tcPr>
          <w:p w14:paraId="06ABA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51B758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30A31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8C88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94FD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FC80FFE">
            <w:pPr>
              <w:pStyle w:val="6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7B510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817D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FF9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8C6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C6B6CD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32BD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188462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2A27E6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793A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B0F8A8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CB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EAE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46010408</w:t>
            </w:r>
          </w:p>
        </w:tc>
        <w:tc>
          <w:tcPr>
            <w:tcW w:w="3532" w:type="dxa"/>
            <w:vAlign w:val="center"/>
          </w:tcPr>
          <w:p w14:paraId="5CB8E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4C04B6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3DF5A18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313A71E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dxa"/>
            <w:vAlign w:val="center"/>
          </w:tcPr>
          <w:p w14:paraId="7B5339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03" w:type="dxa"/>
            <w:vAlign w:val="top"/>
          </w:tcPr>
          <w:p w14:paraId="26650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352DE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323D3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8AAB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3AB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35EB6A8">
            <w:pPr>
              <w:pStyle w:val="6"/>
            </w:pPr>
          </w:p>
        </w:tc>
        <w:tc>
          <w:tcPr>
            <w:tcW w:w="1360" w:type="dxa"/>
            <w:vAlign w:val="center"/>
          </w:tcPr>
          <w:p w14:paraId="7674E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835F1F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6A5ECEF">
            <w:pPr>
              <w:pStyle w:val="6"/>
              <w:jc w:val="center"/>
            </w:pPr>
          </w:p>
        </w:tc>
      </w:tr>
      <w:tr w14:paraId="7AB67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D6F3F2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A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A11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46010409</w:t>
            </w:r>
          </w:p>
        </w:tc>
        <w:tc>
          <w:tcPr>
            <w:tcW w:w="3532" w:type="dxa"/>
            <w:vAlign w:val="center"/>
          </w:tcPr>
          <w:p w14:paraId="6D7853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61A41F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08C1D37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1F40D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D98A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1A6613A">
            <w:pPr>
              <w:pStyle w:val="6"/>
            </w:pPr>
          </w:p>
        </w:tc>
        <w:tc>
          <w:tcPr>
            <w:tcW w:w="374" w:type="dxa"/>
            <w:vAlign w:val="center"/>
          </w:tcPr>
          <w:p w14:paraId="37E35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D80C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6C602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A913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3FD159E">
            <w:pPr>
              <w:pStyle w:val="6"/>
            </w:pPr>
          </w:p>
        </w:tc>
        <w:tc>
          <w:tcPr>
            <w:tcW w:w="1360" w:type="dxa"/>
            <w:vAlign w:val="center"/>
          </w:tcPr>
          <w:p w14:paraId="7264C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E2F1F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E64C052">
            <w:pPr>
              <w:pStyle w:val="6"/>
              <w:jc w:val="center"/>
            </w:pPr>
          </w:p>
        </w:tc>
      </w:tr>
      <w:tr w14:paraId="0D3BA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F070B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F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9D7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46010410</w:t>
            </w:r>
          </w:p>
        </w:tc>
        <w:tc>
          <w:tcPr>
            <w:tcW w:w="3532" w:type="dxa"/>
            <w:vAlign w:val="center"/>
          </w:tcPr>
          <w:p w14:paraId="5FC08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5D505D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5CF83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4A5E4C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65803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26CCAE56">
            <w:pPr>
              <w:pStyle w:val="6"/>
            </w:pPr>
          </w:p>
        </w:tc>
        <w:tc>
          <w:tcPr>
            <w:tcW w:w="374" w:type="dxa"/>
            <w:vAlign w:val="center"/>
          </w:tcPr>
          <w:p w14:paraId="4EA0C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23DD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24C6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BCFC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3E90314">
            <w:pPr>
              <w:pStyle w:val="6"/>
            </w:pPr>
          </w:p>
        </w:tc>
        <w:tc>
          <w:tcPr>
            <w:tcW w:w="1360" w:type="dxa"/>
            <w:vAlign w:val="center"/>
          </w:tcPr>
          <w:p w14:paraId="4AA88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9B683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075053F">
            <w:pPr>
              <w:pStyle w:val="6"/>
              <w:jc w:val="center"/>
            </w:pPr>
          </w:p>
        </w:tc>
      </w:tr>
      <w:tr w14:paraId="696F0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50F33E30">
            <w:pPr>
              <w:pStyle w:val="6"/>
              <w:spacing w:line="331" w:lineRule="auto"/>
              <w:jc w:val="both"/>
            </w:pPr>
          </w:p>
          <w:p w14:paraId="2DDABC71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04FD664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F50A0C9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81BF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03530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19B75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C573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44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46010411</w:t>
            </w:r>
          </w:p>
        </w:tc>
        <w:tc>
          <w:tcPr>
            <w:tcW w:w="3532" w:type="dxa"/>
            <w:vAlign w:val="center"/>
          </w:tcPr>
          <w:p w14:paraId="565DBF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机械制图</w:t>
            </w:r>
          </w:p>
        </w:tc>
        <w:tc>
          <w:tcPr>
            <w:tcW w:w="849" w:type="dxa"/>
            <w:vAlign w:val="center"/>
          </w:tcPr>
          <w:p w14:paraId="15C295A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52454CC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70880D9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6E1EEDC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638D3517">
            <w:pPr>
              <w:pStyle w:val="6"/>
            </w:pPr>
          </w:p>
        </w:tc>
        <w:tc>
          <w:tcPr>
            <w:tcW w:w="374" w:type="dxa"/>
            <w:vAlign w:val="center"/>
          </w:tcPr>
          <w:p w14:paraId="58319EF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1473F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E6A249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0B0DB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57C03A2">
            <w:pPr>
              <w:pStyle w:val="6"/>
            </w:pPr>
          </w:p>
        </w:tc>
        <w:tc>
          <w:tcPr>
            <w:tcW w:w="1360" w:type="dxa"/>
            <w:vAlign w:val="center"/>
          </w:tcPr>
          <w:p w14:paraId="07FA20A8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2F5B2B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7E1716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C935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0CCDB7C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E300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93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46010412</w:t>
            </w:r>
          </w:p>
        </w:tc>
        <w:tc>
          <w:tcPr>
            <w:tcW w:w="3532" w:type="dxa"/>
            <w:vAlign w:val="center"/>
          </w:tcPr>
          <w:p w14:paraId="31844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电工电子技术</w:t>
            </w:r>
          </w:p>
        </w:tc>
        <w:tc>
          <w:tcPr>
            <w:tcW w:w="849" w:type="dxa"/>
            <w:vAlign w:val="center"/>
          </w:tcPr>
          <w:p w14:paraId="76C45F8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0960F8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6AB74FC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dxa"/>
            <w:vAlign w:val="center"/>
          </w:tcPr>
          <w:p w14:paraId="25B695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03" w:type="dxa"/>
            <w:vAlign w:val="top"/>
          </w:tcPr>
          <w:p w14:paraId="750238D6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71477BF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037A52C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DE5C6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E566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4337B8B">
            <w:pPr>
              <w:pStyle w:val="6"/>
            </w:pPr>
          </w:p>
        </w:tc>
        <w:tc>
          <w:tcPr>
            <w:tcW w:w="1360" w:type="dxa"/>
            <w:vAlign w:val="center"/>
          </w:tcPr>
          <w:p w14:paraId="7EFCF3D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A413D1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AF1C9B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7575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A073F55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8A2E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ED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46010413</w:t>
            </w:r>
          </w:p>
        </w:tc>
        <w:tc>
          <w:tcPr>
            <w:tcW w:w="3532" w:type="dxa"/>
            <w:vAlign w:val="center"/>
          </w:tcPr>
          <w:p w14:paraId="5A0BF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C 语言程序设计</w:t>
            </w:r>
          </w:p>
        </w:tc>
        <w:tc>
          <w:tcPr>
            <w:tcW w:w="849" w:type="dxa"/>
            <w:vAlign w:val="center"/>
          </w:tcPr>
          <w:p w14:paraId="4005C15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C54B7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14758E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dxa"/>
            <w:vAlign w:val="center"/>
          </w:tcPr>
          <w:p w14:paraId="6CC8569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03" w:type="dxa"/>
            <w:vAlign w:val="top"/>
          </w:tcPr>
          <w:p w14:paraId="49D96405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052E01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4A3EBFF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5282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47537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ED281FE">
            <w:pPr>
              <w:pStyle w:val="6"/>
            </w:pPr>
          </w:p>
        </w:tc>
        <w:tc>
          <w:tcPr>
            <w:tcW w:w="1360" w:type="dxa"/>
            <w:vAlign w:val="center"/>
          </w:tcPr>
          <w:p w14:paraId="45BCDFC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45EE00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B32A775">
            <w:pPr>
              <w:pStyle w:val="6"/>
              <w:jc w:val="center"/>
            </w:pPr>
          </w:p>
        </w:tc>
      </w:tr>
      <w:tr w14:paraId="7FA24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4FF1305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F427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9F0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46010414</w:t>
            </w:r>
          </w:p>
        </w:tc>
        <w:tc>
          <w:tcPr>
            <w:tcW w:w="3532" w:type="dxa"/>
            <w:vAlign w:val="center"/>
          </w:tcPr>
          <w:p w14:paraId="660A8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计算机绘图</w:t>
            </w:r>
          </w:p>
        </w:tc>
        <w:tc>
          <w:tcPr>
            <w:tcW w:w="849" w:type="dxa"/>
            <w:vAlign w:val="center"/>
          </w:tcPr>
          <w:p w14:paraId="6A6EC33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D2FE6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08E9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9581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9B5D183">
            <w:pPr>
              <w:pStyle w:val="6"/>
            </w:pPr>
          </w:p>
        </w:tc>
        <w:tc>
          <w:tcPr>
            <w:tcW w:w="374" w:type="dxa"/>
            <w:vAlign w:val="center"/>
          </w:tcPr>
          <w:p w14:paraId="720DE0F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5BEB5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0D82F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1E73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BB22A71">
            <w:pPr>
              <w:pStyle w:val="6"/>
            </w:pPr>
          </w:p>
        </w:tc>
        <w:tc>
          <w:tcPr>
            <w:tcW w:w="1360" w:type="dxa"/>
            <w:vAlign w:val="center"/>
          </w:tcPr>
          <w:p w14:paraId="6C5229F4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F48BCC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79F1B5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F06B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80B0C86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90FC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70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46010415</w:t>
            </w:r>
          </w:p>
        </w:tc>
        <w:tc>
          <w:tcPr>
            <w:tcW w:w="3532" w:type="dxa"/>
            <w:vAlign w:val="center"/>
          </w:tcPr>
          <w:p w14:paraId="4E4BB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机械制造基础</w:t>
            </w:r>
          </w:p>
        </w:tc>
        <w:tc>
          <w:tcPr>
            <w:tcW w:w="849" w:type="dxa"/>
            <w:vAlign w:val="center"/>
          </w:tcPr>
          <w:p w14:paraId="3A98CEC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AE290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50E007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DF2BF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6AD76EA">
            <w:pPr>
              <w:pStyle w:val="6"/>
            </w:pPr>
          </w:p>
        </w:tc>
        <w:tc>
          <w:tcPr>
            <w:tcW w:w="374" w:type="dxa"/>
            <w:vAlign w:val="center"/>
          </w:tcPr>
          <w:p w14:paraId="5C87F0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7B2BB5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7B2C5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FDFAF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B954650">
            <w:pPr>
              <w:pStyle w:val="6"/>
            </w:pPr>
          </w:p>
        </w:tc>
        <w:tc>
          <w:tcPr>
            <w:tcW w:w="1360" w:type="dxa"/>
            <w:vAlign w:val="center"/>
          </w:tcPr>
          <w:p w14:paraId="6ED729C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75EB107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1C00E4B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FA2C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062BBC2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7A5E6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DE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46010416</w:t>
            </w:r>
          </w:p>
        </w:tc>
        <w:tc>
          <w:tcPr>
            <w:tcW w:w="3532" w:type="dxa"/>
            <w:vAlign w:val="center"/>
          </w:tcPr>
          <w:p w14:paraId="4E165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公差配合与技术测量</w:t>
            </w:r>
          </w:p>
        </w:tc>
        <w:tc>
          <w:tcPr>
            <w:tcW w:w="849" w:type="dxa"/>
            <w:vAlign w:val="center"/>
          </w:tcPr>
          <w:p w14:paraId="73E70EC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772FE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E2E829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AE222F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9EB8B9F">
            <w:pPr>
              <w:pStyle w:val="6"/>
            </w:pPr>
          </w:p>
        </w:tc>
        <w:tc>
          <w:tcPr>
            <w:tcW w:w="374" w:type="dxa"/>
            <w:vAlign w:val="center"/>
          </w:tcPr>
          <w:p w14:paraId="120D166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526C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522E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6CB93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9377A3E">
            <w:pPr>
              <w:pStyle w:val="6"/>
            </w:pPr>
          </w:p>
        </w:tc>
        <w:tc>
          <w:tcPr>
            <w:tcW w:w="1360" w:type="dxa"/>
            <w:vAlign w:val="center"/>
          </w:tcPr>
          <w:p w14:paraId="633893C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B4C5694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B0A103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0A9E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464671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0469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E0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46010417</w:t>
            </w:r>
          </w:p>
        </w:tc>
        <w:tc>
          <w:tcPr>
            <w:tcW w:w="3532" w:type="dxa"/>
            <w:vAlign w:val="center"/>
          </w:tcPr>
          <w:p w14:paraId="627A7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工程材料与热处理</w:t>
            </w:r>
          </w:p>
        </w:tc>
        <w:tc>
          <w:tcPr>
            <w:tcW w:w="849" w:type="dxa"/>
            <w:vAlign w:val="center"/>
          </w:tcPr>
          <w:p w14:paraId="253840F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FE4DE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33AF8A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C3432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4A0D8B4E">
            <w:pPr>
              <w:pStyle w:val="6"/>
            </w:pPr>
          </w:p>
        </w:tc>
        <w:tc>
          <w:tcPr>
            <w:tcW w:w="374" w:type="dxa"/>
            <w:vAlign w:val="center"/>
          </w:tcPr>
          <w:p w14:paraId="18CE738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2FF5B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2704F9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9A61D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6BDFD41E">
            <w:pPr>
              <w:pStyle w:val="6"/>
            </w:pPr>
          </w:p>
        </w:tc>
        <w:tc>
          <w:tcPr>
            <w:tcW w:w="1360" w:type="dxa"/>
            <w:vAlign w:val="center"/>
          </w:tcPr>
          <w:p w14:paraId="38B6AD9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997F05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A74BD0A">
            <w:pPr>
              <w:pStyle w:val="6"/>
              <w:jc w:val="center"/>
            </w:pPr>
          </w:p>
        </w:tc>
      </w:tr>
      <w:tr w14:paraId="7C9A2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0A81F29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6F8D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D5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46010418</w:t>
            </w:r>
          </w:p>
        </w:tc>
        <w:tc>
          <w:tcPr>
            <w:tcW w:w="3532" w:type="dxa"/>
            <w:vAlign w:val="center"/>
          </w:tcPr>
          <w:p w14:paraId="7F36F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机械设计基础</w:t>
            </w:r>
          </w:p>
        </w:tc>
        <w:tc>
          <w:tcPr>
            <w:tcW w:w="849" w:type="dxa"/>
            <w:vAlign w:val="center"/>
          </w:tcPr>
          <w:p w14:paraId="4AF8794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F0DD4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74CB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67F0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575FFD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2F0E61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64B014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F841C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76EE7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041F8A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215135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F88D9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13F268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AE72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184AF52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693E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DF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46010419</w:t>
            </w:r>
          </w:p>
        </w:tc>
        <w:tc>
          <w:tcPr>
            <w:tcW w:w="3532" w:type="dxa"/>
            <w:vAlign w:val="center"/>
          </w:tcPr>
          <w:p w14:paraId="7FF5A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单片机应用技术</w:t>
            </w:r>
          </w:p>
        </w:tc>
        <w:tc>
          <w:tcPr>
            <w:tcW w:w="849" w:type="dxa"/>
            <w:vAlign w:val="center"/>
          </w:tcPr>
          <w:p w14:paraId="7018B21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F6AE5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F5C8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5AC2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73275A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FF573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026F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A007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9A832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FEA4F3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FFD6E5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264434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A794ED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1776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B023785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2478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5F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46010420</w:t>
            </w:r>
          </w:p>
        </w:tc>
        <w:tc>
          <w:tcPr>
            <w:tcW w:w="3532" w:type="dxa"/>
            <w:vAlign w:val="center"/>
          </w:tcPr>
          <w:p w14:paraId="02F9A7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电气与 PLC 控制技术</w:t>
            </w:r>
          </w:p>
        </w:tc>
        <w:tc>
          <w:tcPr>
            <w:tcW w:w="849" w:type="dxa"/>
            <w:vAlign w:val="center"/>
          </w:tcPr>
          <w:p w14:paraId="79F176F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1F0B1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29EA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501D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F25109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38548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D043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9A6B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39224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08372E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77A68BC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9EB784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FC4585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3B6A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20FB935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AD01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20C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46010421</w:t>
            </w:r>
          </w:p>
        </w:tc>
        <w:tc>
          <w:tcPr>
            <w:tcW w:w="3532" w:type="dxa"/>
            <w:vAlign w:val="center"/>
          </w:tcPr>
          <w:p w14:paraId="40928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数控加工工艺及编程</w:t>
            </w:r>
          </w:p>
        </w:tc>
        <w:tc>
          <w:tcPr>
            <w:tcW w:w="849" w:type="dxa"/>
            <w:vAlign w:val="center"/>
          </w:tcPr>
          <w:p w14:paraId="48D4EB3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57308D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35D2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E366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F93142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B309A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70483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91601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AF1285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B130F2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843D12B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C3B5C2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F3961B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4DF1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4216151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73FE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8F0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46010422</w:t>
            </w:r>
          </w:p>
        </w:tc>
        <w:tc>
          <w:tcPr>
            <w:tcW w:w="3532" w:type="dxa"/>
            <w:vAlign w:val="center"/>
          </w:tcPr>
          <w:p w14:paraId="19314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金属切削原理与刀具</w:t>
            </w:r>
          </w:p>
        </w:tc>
        <w:tc>
          <w:tcPr>
            <w:tcW w:w="849" w:type="dxa"/>
            <w:vAlign w:val="center"/>
          </w:tcPr>
          <w:p w14:paraId="1EB9C9D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6FD06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0C35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DAA2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411EC2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04449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42C88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53A0D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0FB0B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E98655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4BCC95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4F8760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F0E373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6DCF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C80B524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0392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D9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46010423</w:t>
            </w:r>
          </w:p>
        </w:tc>
        <w:tc>
          <w:tcPr>
            <w:tcW w:w="3532" w:type="dxa"/>
            <w:vAlign w:val="center"/>
          </w:tcPr>
          <w:p w14:paraId="4FF780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机械制造工艺学</w:t>
            </w:r>
          </w:p>
        </w:tc>
        <w:tc>
          <w:tcPr>
            <w:tcW w:w="849" w:type="dxa"/>
            <w:vAlign w:val="center"/>
          </w:tcPr>
          <w:p w14:paraId="38749A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76725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F5F1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39BB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9845FD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25FA0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F00C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32D86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BA671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7895ADC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6B53417B"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C49E6A2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5869E0C2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6D78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8BA06DA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F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FB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46010424</w:t>
            </w:r>
          </w:p>
        </w:tc>
        <w:tc>
          <w:tcPr>
            <w:tcW w:w="3532" w:type="dxa"/>
            <w:vAlign w:val="center"/>
          </w:tcPr>
          <w:p w14:paraId="0EC354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工程力学</w:t>
            </w:r>
          </w:p>
        </w:tc>
        <w:tc>
          <w:tcPr>
            <w:tcW w:w="849" w:type="dxa"/>
            <w:vAlign w:val="center"/>
          </w:tcPr>
          <w:p w14:paraId="74D61B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A5AF5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3637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73A6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417CE5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26091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7412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44B7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FAD0F4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066EBF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3247A2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D73411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161DB9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0CCB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868D826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8674B9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10C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46010425</w:t>
            </w:r>
          </w:p>
        </w:tc>
        <w:tc>
          <w:tcPr>
            <w:tcW w:w="3532" w:type="dxa"/>
            <w:vAlign w:val="center"/>
          </w:tcPr>
          <w:p w14:paraId="59EEF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液压与气压传动</w:t>
            </w:r>
          </w:p>
        </w:tc>
        <w:tc>
          <w:tcPr>
            <w:tcW w:w="849" w:type="dxa"/>
            <w:vAlign w:val="center"/>
          </w:tcPr>
          <w:p w14:paraId="0145017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A2823B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57A9E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FFAB5B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F8918A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FA8E0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89559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B9DCD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B73E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47BD6171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CA66B7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E3160B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E3666D4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6F16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C7DB371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3F3BF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23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46010426</w:t>
            </w:r>
          </w:p>
        </w:tc>
        <w:tc>
          <w:tcPr>
            <w:tcW w:w="3532" w:type="dxa"/>
            <w:vAlign w:val="center"/>
          </w:tcPr>
          <w:p w14:paraId="6FE16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先进制造技术</w:t>
            </w:r>
          </w:p>
        </w:tc>
        <w:tc>
          <w:tcPr>
            <w:tcW w:w="849" w:type="dxa"/>
            <w:vAlign w:val="center"/>
          </w:tcPr>
          <w:p w14:paraId="32AF06AC">
            <w:pPr>
              <w:spacing w:line="240" w:lineRule="auto"/>
              <w:ind w:firstLine="105" w:firstLineChars="5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38BE78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1C9E6E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7FA751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45ECB3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ADAF40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A6A9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B9FD3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DF711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5D78593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8A1C94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4542C6E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94CA375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7733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48E3A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F64CCB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565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46010427</w:t>
            </w:r>
          </w:p>
        </w:tc>
        <w:tc>
          <w:tcPr>
            <w:tcW w:w="3532" w:type="dxa"/>
            <w:vAlign w:val="center"/>
          </w:tcPr>
          <w:p w14:paraId="1606F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自动控制与检测技术</w:t>
            </w:r>
          </w:p>
        </w:tc>
        <w:tc>
          <w:tcPr>
            <w:tcW w:w="849" w:type="dxa"/>
            <w:vAlign w:val="center"/>
          </w:tcPr>
          <w:p w14:paraId="6DA3EE71">
            <w:pPr>
              <w:spacing w:line="240" w:lineRule="auto"/>
              <w:ind w:firstLine="105" w:firstLineChars="5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E3ACF2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0301F4D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B9A1FF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B30B60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66FD3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81FC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F4C63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7D59E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60A334B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1AD095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A40E87B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65779E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1E17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91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575D2B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46010428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EAD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5B8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0248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86816C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1F909019">
            <w:pPr>
              <w:pStyle w:val="6"/>
            </w:pPr>
          </w:p>
        </w:tc>
        <w:tc>
          <w:tcPr>
            <w:tcW w:w="703" w:type="dxa"/>
            <w:vAlign w:val="top"/>
          </w:tcPr>
          <w:p w14:paraId="1672AA70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17137F1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38F0E6C4">
            <w:pPr>
              <w:pStyle w:val="6"/>
            </w:pPr>
          </w:p>
        </w:tc>
        <w:tc>
          <w:tcPr>
            <w:tcW w:w="374" w:type="dxa"/>
            <w:vAlign w:val="top"/>
          </w:tcPr>
          <w:p w14:paraId="5A73722B">
            <w:pPr>
              <w:pStyle w:val="6"/>
            </w:pPr>
          </w:p>
        </w:tc>
        <w:tc>
          <w:tcPr>
            <w:tcW w:w="374" w:type="dxa"/>
            <w:vAlign w:val="top"/>
          </w:tcPr>
          <w:p w14:paraId="24739F3B">
            <w:pPr>
              <w:pStyle w:val="6"/>
            </w:pPr>
          </w:p>
        </w:tc>
        <w:tc>
          <w:tcPr>
            <w:tcW w:w="375" w:type="dxa"/>
            <w:vAlign w:val="top"/>
          </w:tcPr>
          <w:p w14:paraId="11EA00FA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3BB73D1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AF942EF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E8FFCE4">
            <w:pPr>
              <w:pStyle w:val="6"/>
              <w:jc w:val="center"/>
            </w:pPr>
          </w:p>
        </w:tc>
      </w:tr>
      <w:tr w14:paraId="24515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FD96BB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606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46010429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EE918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7840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792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A0D6162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1792BB51">
            <w:pPr>
              <w:pStyle w:val="6"/>
            </w:pPr>
          </w:p>
        </w:tc>
        <w:tc>
          <w:tcPr>
            <w:tcW w:w="703" w:type="dxa"/>
            <w:vAlign w:val="top"/>
          </w:tcPr>
          <w:p w14:paraId="4A7C5D1D">
            <w:pPr>
              <w:pStyle w:val="6"/>
            </w:pPr>
          </w:p>
        </w:tc>
        <w:tc>
          <w:tcPr>
            <w:tcW w:w="374" w:type="dxa"/>
            <w:vAlign w:val="top"/>
          </w:tcPr>
          <w:p w14:paraId="1D5F18AB">
            <w:pPr>
              <w:pStyle w:val="6"/>
            </w:pPr>
          </w:p>
        </w:tc>
        <w:tc>
          <w:tcPr>
            <w:tcW w:w="374" w:type="dxa"/>
            <w:vAlign w:val="top"/>
          </w:tcPr>
          <w:p w14:paraId="60EB0F00">
            <w:pPr>
              <w:pStyle w:val="6"/>
            </w:pPr>
          </w:p>
        </w:tc>
        <w:tc>
          <w:tcPr>
            <w:tcW w:w="374" w:type="dxa"/>
            <w:vAlign w:val="top"/>
          </w:tcPr>
          <w:p w14:paraId="79A50ACE">
            <w:pPr>
              <w:pStyle w:val="6"/>
            </w:pPr>
          </w:p>
        </w:tc>
        <w:tc>
          <w:tcPr>
            <w:tcW w:w="374" w:type="dxa"/>
            <w:vAlign w:val="top"/>
          </w:tcPr>
          <w:p w14:paraId="02E8E5B3">
            <w:pPr>
              <w:pStyle w:val="6"/>
            </w:pPr>
          </w:p>
        </w:tc>
        <w:tc>
          <w:tcPr>
            <w:tcW w:w="375" w:type="dxa"/>
            <w:vAlign w:val="top"/>
          </w:tcPr>
          <w:p w14:paraId="45B57E7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2B9E279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4BC253A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7A0076C">
            <w:pPr>
              <w:pStyle w:val="6"/>
              <w:jc w:val="center"/>
            </w:pPr>
          </w:p>
        </w:tc>
      </w:tr>
      <w:tr w14:paraId="237B5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9386C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FB1789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46010430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FE9548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52DA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46D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CC07CC0">
            <w:pPr>
              <w:pStyle w:val="6"/>
            </w:pPr>
          </w:p>
        </w:tc>
        <w:tc>
          <w:tcPr>
            <w:tcW w:w="648" w:type="dxa"/>
            <w:vAlign w:val="center"/>
          </w:tcPr>
          <w:p w14:paraId="7FFEF0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1D27F9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4EC1300A">
            <w:pPr>
              <w:pStyle w:val="6"/>
            </w:pPr>
          </w:p>
        </w:tc>
        <w:tc>
          <w:tcPr>
            <w:tcW w:w="374" w:type="dxa"/>
            <w:vAlign w:val="top"/>
          </w:tcPr>
          <w:p w14:paraId="68548359">
            <w:pPr>
              <w:pStyle w:val="6"/>
            </w:pPr>
          </w:p>
        </w:tc>
        <w:tc>
          <w:tcPr>
            <w:tcW w:w="374" w:type="dxa"/>
            <w:vAlign w:val="top"/>
          </w:tcPr>
          <w:p w14:paraId="6DC86DC0">
            <w:pPr>
              <w:pStyle w:val="6"/>
            </w:pPr>
          </w:p>
        </w:tc>
        <w:tc>
          <w:tcPr>
            <w:tcW w:w="374" w:type="dxa"/>
            <w:vAlign w:val="top"/>
          </w:tcPr>
          <w:p w14:paraId="052A3B21">
            <w:pPr>
              <w:pStyle w:val="6"/>
            </w:pPr>
          </w:p>
        </w:tc>
        <w:tc>
          <w:tcPr>
            <w:tcW w:w="375" w:type="dxa"/>
            <w:vAlign w:val="center"/>
          </w:tcPr>
          <w:p w14:paraId="7DD11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47BD6E0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ED1A70E">
            <w:pPr>
              <w:pStyle w:val="6"/>
            </w:pPr>
          </w:p>
        </w:tc>
        <w:tc>
          <w:tcPr>
            <w:tcW w:w="713" w:type="dxa"/>
            <w:vAlign w:val="top"/>
          </w:tcPr>
          <w:p w14:paraId="235EF32C">
            <w:pPr>
              <w:pStyle w:val="6"/>
            </w:pPr>
          </w:p>
        </w:tc>
      </w:tr>
      <w:tr w14:paraId="261A3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06A52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F09201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46010431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09438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9A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0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2CB9210">
            <w:pPr>
              <w:pStyle w:val="6"/>
            </w:pPr>
          </w:p>
        </w:tc>
        <w:tc>
          <w:tcPr>
            <w:tcW w:w="648" w:type="dxa"/>
            <w:vAlign w:val="top"/>
          </w:tcPr>
          <w:p w14:paraId="4A3FD332">
            <w:pPr>
              <w:pStyle w:val="6"/>
            </w:pPr>
          </w:p>
        </w:tc>
        <w:tc>
          <w:tcPr>
            <w:tcW w:w="703" w:type="dxa"/>
            <w:vAlign w:val="center"/>
          </w:tcPr>
          <w:p w14:paraId="4D210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22D51F62">
            <w:pPr>
              <w:pStyle w:val="6"/>
            </w:pPr>
          </w:p>
        </w:tc>
        <w:tc>
          <w:tcPr>
            <w:tcW w:w="374" w:type="dxa"/>
            <w:vAlign w:val="top"/>
          </w:tcPr>
          <w:p w14:paraId="4F84E382">
            <w:pPr>
              <w:pStyle w:val="6"/>
            </w:pPr>
          </w:p>
        </w:tc>
        <w:tc>
          <w:tcPr>
            <w:tcW w:w="374" w:type="dxa"/>
            <w:vAlign w:val="top"/>
          </w:tcPr>
          <w:p w14:paraId="733FA6E0">
            <w:pPr>
              <w:pStyle w:val="6"/>
            </w:pPr>
          </w:p>
        </w:tc>
        <w:tc>
          <w:tcPr>
            <w:tcW w:w="374" w:type="dxa"/>
            <w:vAlign w:val="top"/>
          </w:tcPr>
          <w:p w14:paraId="379C2042">
            <w:pPr>
              <w:pStyle w:val="6"/>
            </w:pPr>
          </w:p>
        </w:tc>
        <w:tc>
          <w:tcPr>
            <w:tcW w:w="375" w:type="dxa"/>
            <w:vAlign w:val="center"/>
          </w:tcPr>
          <w:p w14:paraId="6B45B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274368F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DA78E80">
            <w:pPr>
              <w:pStyle w:val="6"/>
            </w:pPr>
          </w:p>
        </w:tc>
        <w:tc>
          <w:tcPr>
            <w:tcW w:w="713" w:type="dxa"/>
            <w:vAlign w:val="top"/>
          </w:tcPr>
          <w:p w14:paraId="480FE5A3">
            <w:pPr>
              <w:pStyle w:val="6"/>
            </w:pPr>
          </w:p>
        </w:tc>
      </w:tr>
      <w:tr w14:paraId="5A383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93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D35309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1074</w:t>
            </w:r>
          </w:p>
        </w:tc>
        <w:tc>
          <w:tcPr>
            <w:tcW w:w="648" w:type="dxa"/>
            <w:vAlign w:val="top"/>
          </w:tcPr>
          <w:p w14:paraId="5292C8F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574</w:t>
            </w:r>
          </w:p>
        </w:tc>
        <w:tc>
          <w:tcPr>
            <w:tcW w:w="703" w:type="dxa"/>
            <w:vAlign w:val="top"/>
          </w:tcPr>
          <w:p w14:paraId="0352DEC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641B9CD7">
            <w:pPr>
              <w:pStyle w:val="6"/>
            </w:pPr>
          </w:p>
        </w:tc>
        <w:tc>
          <w:tcPr>
            <w:tcW w:w="374" w:type="dxa"/>
            <w:vAlign w:val="top"/>
          </w:tcPr>
          <w:p w14:paraId="28DC19D0">
            <w:pPr>
              <w:pStyle w:val="6"/>
            </w:pPr>
          </w:p>
        </w:tc>
        <w:tc>
          <w:tcPr>
            <w:tcW w:w="374" w:type="dxa"/>
            <w:vAlign w:val="top"/>
          </w:tcPr>
          <w:p w14:paraId="0D034714">
            <w:pPr>
              <w:pStyle w:val="6"/>
            </w:pPr>
          </w:p>
        </w:tc>
        <w:tc>
          <w:tcPr>
            <w:tcW w:w="374" w:type="dxa"/>
            <w:vAlign w:val="top"/>
          </w:tcPr>
          <w:p w14:paraId="3CD665FA">
            <w:pPr>
              <w:pStyle w:val="6"/>
            </w:pPr>
          </w:p>
        </w:tc>
        <w:tc>
          <w:tcPr>
            <w:tcW w:w="375" w:type="dxa"/>
            <w:vAlign w:val="top"/>
          </w:tcPr>
          <w:p w14:paraId="69A472DA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53309A8C">
            <w:pPr>
              <w:pStyle w:val="6"/>
            </w:pPr>
          </w:p>
        </w:tc>
      </w:tr>
      <w:tr w14:paraId="3C80B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47317F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35ACCC1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189383D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2953FBD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374" w:type="dxa"/>
            <w:vAlign w:val="top"/>
          </w:tcPr>
          <w:p w14:paraId="2696870E">
            <w:pPr>
              <w:pStyle w:val="6"/>
            </w:pPr>
          </w:p>
        </w:tc>
        <w:tc>
          <w:tcPr>
            <w:tcW w:w="374" w:type="dxa"/>
            <w:vAlign w:val="top"/>
          </w:tcPr>
          <w:p w14:paraId="0E99DFF5">
            <w:pPr>
              <w:pStyle w:val="6"/>
            </w:pPr>
          </w:p>
        </w:tc>
        <w:tc>
          <w:tcPr>
            <w:tcW w:w="374" w:type="dxa"/>
            <w:vAlign w:val="top"/>
          </w:tcPr>
          <w:p w14:paraId="0AE940CC">
            <w:pPr>
              <w:pStyle w:val="6"/>
            </w:pPr>
          </w:p>
        </w:tc>
        <w:tc>
          <w:tcPr>
            <w:tcW w:w="374" w:type="dxa"/>
            <w:vAlign w:val="top"/>
          </w:tcPr>
          <w:p w14:paraId="770D736E">
            <w:pPr>
              <w:pStyle w:val="6"/>
            </w:pPr>
          </w:p>
        </w:tc>
        <w:tc>
          <w:tcPr>
            <w:tcW w:w="375" w:type="dxa"/>
            <w:vAlign w:val="top"/>
          </w:tcPr>
          <w:p w14:paraId="2C2C109C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7FE07790">
            <w:pPr>
              <w:pStyle w:val="6"/>
            </w:pPr>
          </w:p>
        </w:tc>
      </w:tr>
    </w:tbl>
    <w:p w14:paraId="43CC3D92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616E4018"/>
    <w:rsid w:val="0EB30E94"/>
    <w:rsid w:val="0F7B04F8"/>
    <w:rsid w:val="22B4019E"/>
    <w:rsid w:val="23D3513A"/>
    <w:rsid w:val="260624B8"/>
    <w:rsid w:val="27B77988"/>
    <w:rsid w:val="319D5FE1"/>
    <w:rsid w:val="32630EB3"/>
    <w:rsid w:val="349A72C2"/>
    <w:rsid w:val="34E60837"/>
    <w:rsid w:val="36327966"/>
    <w:rsid w:val="36B80EC2"/>
    <w:rsid w:val="3BCC4EA2"/>
    <w:rsid w:val="3DEA6E7B"/>
    <w:rsid w:val="3FA03299"/>
    <w:rsid w:val="48106F69"/>
    <w:rsid w:val="584F1D0C"/>
    <w:rsid w:val="6129012C"/>
    <w:rsid w:val="616E4018"/>
    <w:rsid w:val="651B21F4"/>
    <w:rsid w:val="6683072E"/>
    <w:rsid w:val="6A885D77"/>
    <w:rsid w:val="6AD92F54"/>
    <w:rsid w:val="6DEC098C"/>
    <w:rsid w:val="72643ECB"/>
    <w:rsid w:val="7C6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1715</Words>
  <Characters>2134</Characters>
  <Lines>0</Lines>
  <Paragraphs>0</Paragraphs>
  <TotalTime>1</TotalTime>
  <ScaleCrop>false</ScaleCrop>
  <LinksUpToDate>false</LinksUpToDate>
  <CharactersWithSpaces>2174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2018-11-13T02:40:00Z</dcterms:created>
  <dc:creator>Administrator</dc:creator>
  <cp:lastModifiedBy>郭文豪</cp:lastModifiedBy>
  <cp:lastPrinted>2018-11-21T08:35:00Z</cp:lastPrinted>
  <dcterms:modified xsi:type="dcterms:W3CDTF">2025-04-07T12:43:39Z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2005AABEA2774667AC6CADDE7F436ED9</vt:lpwstr>
  </property>
  <property fmtid="{D5CDD505-2E9C-101B-9397-08002B2CF9AE}" pid="5" name="KSOTemplateDocerSaveRecord">
    <vt:lpwstr>eyJoZGlkIjoiZmNiZDIwZjA2MTU2ZTQ2MDI3MDdlYzIwZjBiNTYwYjYiLCJ1c2VySWQiOiIyMTI5OTA1MiJ9</vt:lpwstr>
  </property>
</Properties>
</file>