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F5965">
      <w:pPr>
        <w:overflowPunct w:val="0"/>
        <w:spacing w:line="360" w:lineRule="exact"/>
        <w:ind w:left="-1" w:leftChars="-13" w:hanging="26" w:hangingChars="8"/>
        <w:jc w:val="center"/>
        <w:rPr>
          <w:rFonts w:hint="eastAsia"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汽车服务工程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eastAsia="zh-CN"/>
        </w:rPr>
        <w:t>高起本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专业人才培养方案</w:t>
      </w:r>
    </w:p>
    <w:p w14:paraId="0333F10E">
      <w:pPr>
        <w:overflowPunct w:val="0"/>
        <w:spacing w:line="360" w:lineRule="exact"/>
        <w:jc w:val="both"/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</w:pPr>
    </w:p>
    <w:p w14:paraId="13488E38">
      <w:pPr>
        <w:overflowPunct w:val="0"/>
        <w:spacing w:line="360" w:lineRule="exact"/>
        <w:ind w:firstLine="2570" w:firstLineChars="800"/>
        <w:jc w:val="both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（专业代码：080208）</w:t>
      </w:r>
    </w:p>
    <w:p w14:paraId="0DE31C3A">
      <w:pPr>
        <w:overflowPunct w:val="0"/>
        <w:spacing w:line="360" w:lineRule="exact"/>
        <w:ind w:left="-2" w:leftChars="-13" w:hanging="25" w:hangingChars="8"/>
        <w:jc w:val="center"/>
        <w:rPr>
          <w:rFonts w:hint="eastAsia" w:ascii="黑体" w:eastAsia="黑体" w:cs="黑体"/>
          <w:color w:val="000000"/>
          <w:sz w:val="32"/>
          <w:szCs w:val="32"/>
        </w:rPr>
      </w:pPr>
    </w:p>
    <w:p w14:paraId="195497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6D03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汽车服务工程，专业代码：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080208，学科门类：机械类，办学层次：高起本</w:t>
      </w:r>
    </w:p>
    <w:p w14:paraId="4C5823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、培养目标</w:t>
      </w:r>
    </w:p>
    <w:p w14:paraId="6B7863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化建设和社会与科技发展需要，掌握扎实机械基础知识、现代汽车技术与应用服务的基本理论和专业知识，具有较强的现代汽车检测诊断、维护维修、状况评价及服务管理等专业技术能力，以及具有汽车零部件设计和制造能力，主要在汽车及零部件制造企业、汽车运输企业、汽车销售及售后服务企业，从事汽车及零部件设计、贸易、售后服务等方面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素质应用型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、复合型、创新创业型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人才。</w:t>
      </w:r>
    </w:p>
    <w:p w14:paraId="10CB86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、培养要求</w:t>
      </w:r>
    </w:p>
    <w:p w14:paraId="6E6C9231">
      <w:pPr>
        <w:keepNext w:val="0"/>
        <w:keepLines w:val="0"/>
        <w:pageBreakBefore w:val="0"/>
        <w:widowControl w:val="0"/>
        <w:tabs>
          <w:tab w:val="left" w:pos="25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1、专业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 w14:paraId="2CEF5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具有工程科学基础知识：包括数学、物理等方面的知识和计算机应用相关的领域基础知识，有较强的计算机和外语应用能力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机械工程基础知识，包括本专业必需的工程图学、机械工程计算、电子电工、测试、机械制造技术基础等方面的知识。具有汽车技术服务、汽车检测与诊断、汽车维护与维修、汽车鉴定与评估、汽车配件管理、汽车金融与保险、以及汽车市场营销能力。具有汽车质量管理知识，包括：汽车企业组织、运行与管理的基本知识。具有汽车服务经营与管理、汽车市场需求分析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具有初步的科学研究、科技开发、技术创新及组织管理能力。</w:t>
      </w:r>
    </w:p>
    <w:p w14:paraId="163E76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2、素质要求：</w:t>
      </w:r>
    </w:p>
    <w:p w14:paraId="550335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热爱社会主义祖国，拥护中国共产党的领导，具有为国家富强、民族振兴奋斗的理想、事业心和责任感。具有严谨的治学态度，艰苦奋斗，实干创新的精神和热爱劳动、遵纪守法、自律谦让、团结合作的品质。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761D1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7864D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00A11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5年</w:t>
      </w:r>
    </w:p>
    <w:p w14:paraId="3FAD9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47A04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机械制图、机械制造技术、理论力学、材料力学、汽车构造、发动机原理及汽车理论、汽车检测与诊断技术、汽车测试技术及传感器、汽车服务工程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684544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14680EE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399FD7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　　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47C01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60A7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144E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2、实践课安排在第九、第十学期完成，实践单位自行安排。</w:t>
      </w:r>
    </w:p>
    <w:p w14:paraId="1BF7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2BAC8BC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3BAB5A">
      <w:pPr>
        <w:numPr>
          <w:ilvl w:val="0"/>
          <w:numId w:val="0"/>
        </w:numPr>
        <w:ind w:firstLine="562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八、汽车服务工程高起本专业教学进程表</w:t>
      </w:r>
    </w:p>
    <w:p w14:paraId="35FAA51B">
      <w:pPr>
        <w:spacing w:before="233"/>
      </w:pPr>
    </w:p>
    <w:tbl>
      <w:tblPr>
        <w:tblStyle w:val="7"/>
        <w:tblW w:w="15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79"/>
        <w:gridCol w:w="880"/>
        <w:gridCol w:w="2054"/>
        <w:gridCol w:w="655"/>
        <w:gridCol w:w="890"/>
        <w:gridCol w:w="652"/>
        <w:gridCol w:w="653"/>
        <w:gridCol w:w="650"/>
        <w:gridCol w:w="653"/>
        <w:gridCol w:w="653"/>
        <w:gridCol w:w="588"/>
        <w:gridCol w:w="535"/>
        <w:gridCol w:w="549"/>
        <w:gridCol w:w="525"/>
        <w:gridCol w:w="521"/>
        <w:gridCol w:w="504"/>
        <w:gridCol w:w="470"/>
        <w:gridCol w:w="494"/>
        <w:gridCol w:w="792"/>
        <w:gridCol w:w="660"/>
        <w:gridCol w:w="667"/>
      </w:tblGrid>
      <w:tr w14:paraId="01150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4782F20">
            <w:pPr>
              <w:spacing w:before="190" w:line="199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3A896924">
            <w:pPr>
              <w:spacing w:line="218" w:lineRule="auto"/>
              <w:ind w:left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2D24182E">
            <w:pPr>
              <w:pStyle w:val="8"/>
            </w:pPr>
          </w:p>
          <w:p w14:paraId="2A73F6D9">
            <w:pPr>
              <w:spacing w:before="78" w:line="220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 w14:paraId="5BF8DB93">
            <w:pPr>
              <w:spacing w:before="190" w:line="199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4FB19145">
            <w:pPr>
              <w:spacing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代码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 w14:paraId="0EF751BE">
            <w:pPr>
              <w:spacing w:before="319" w:line="218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5C94DB76">
            <w:pPr>
              <w:spacing w:before="319" w:line="218" w:lineRule="auto"/>
              <w:ind w:left="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 w14:paraId="54F3E5FB">
            <w:pPr>
              <w:spacing w:before="319" w:line="218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7447" w:type="dxa"/>
            <w:gridSpan w:val="13"/>
            <w:vAlign w:val="top"/>
          </w:tcPr>
          <w:p w14:paraId="1191AF43">
            <w:pPr>
              <w:spacing w:before="48" w:line="218" w:lineRule="auto"/>
              <w:ind w:left="28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119" w:type="dxa"/>
            <w:gridSpan w:val="3"/>
            <w:vAlign w:val="top"/>
          </w:tcPr>
          <w:p w14:paraId="75DDB01A">
            <w:pPr>
              <w:spacing w:before="48" w:line="218" w:lineRule="auto"/>
              <w:ind w:left="5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0504C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609BA31">
            <w:pPr>
              <w:pStyle w:val="8"/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 w14:paraId="0DD17AE4">
            <w:pPr>
              <w:pStyle w:val="8"/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5DCE274">
            <w:pPr>
              <w:pStyle w:val="8"/>
            </w:pP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3351DB1">
            <w:pPr>
              <w:pStyle w:val="8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4554FD70">
            <w:pPr>
              <w:pStyle w:val="8"/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407B41E2">
            <w:pPr>
              <w:pStyle w:val="8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7E2057A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7BEDE015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1FCF8D3B">
            <w:pPr>
              <w:spacing w:before="10" w:line="198" w:lineRule="auto"/>
              <w:ind w:left="100" w:righ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0ED5E8C8">
            <w:pPr>
              <w:spacing w:before="243" w:line="173" w:lineRule="exact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1E060807">
            <w:pPr>
              <w:spacing w:before="185" w:line="177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 w14:paraId="1029754D">
            <w:pPr>
              <w:spacing w:before="139" w:line="233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021653A3">
            <w:pPr>
              <w:spacing w:before="139" w:line="224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2F79817F">
            <w:pPr>
              <w:spacing w:before="139" w:line="23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311022D">
            <w:pPr>
              <w:spacing w:before="139" w:line="225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六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vAlign w:val="top"/>
          </w:tcPr>
          <w:p w14:paraId="1107219F">
            <w:pPr>
              <w:spacing w:before="140" w:line="227" w:lineRule="auto"/>
              <w:ind w:left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七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7F7ABEFF">
            <w:pPr>
              <w:spacing w:before="140" w:line="225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4C423468">
            <w:pPr>
              <w:spacing w:before="140" w:line="220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九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3C9538E1">
            <w:pPr>
              <w:spacing w:before="139" w:line="224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十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16AAE60">
            <w:pPr>
              <w:spacing w:before="10" w:line="198" w:lineRule="auto"/>
              <w:ind w:left="166" w:right="30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过程性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</w:t>
            </w:r>
          </w:p>
        </w:tc>
        <w:tc>
          <w:tcPr>
            <w:tcW w:w="1327" w:type="dxa"/>
            <w:gridSpan w:val="2"/>
            <w:vAlign w:val="top"/>
          </w:tcPr>
          <w:p w14:paraId="10404EFD">
            <w:pPr>
              <w:spacing w:before="2" w:line="195" w:lineRule="auto"/>
              <w:ind w:left="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终结性考核</w:t>
            </w:r>
          </w:p>
        </w:tc>
      </w:tr>
      <w:tr w14:paraId="2058F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0AB1910E">
            <w:pPr>
              <w:pStyle w:val="8"/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0A402D54">
            <w:pPr>
              <w:pStyle w:val="8"/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74CC2D8">
            <w:pPr>
              <w:pStyle w:val="8"/>
            </w:pP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1A64912D">
            <w:pPr>
              <w:pStyle w:val="8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7549B51F">
            <w:pPr>
              <w:pStyle w:val="8"/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 w14:paraId="096377E7">
            <w:pPr>
              <w:pStyle w:val="8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BC623D0">
            <w:pPr>
              <w:pStyle w:val="8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4A9EB03C">
            <w:pPr>
              <w:pStyle w:val="8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40EF4828">
            <w:pPr>
              <w:pStyle w:val="8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01FF4490">
            <w:pPr>
              <w:pStyle w:val="8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3693F514">
            <w:pPr>
              <w:pStyle w:val="8"/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 w14:paraId="77599165">
            <w:pPr>
              <w:pStyle w:val="8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703242BE"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5CE3120D">
            <w:pPr>
              <w:pStyle w:val="8"/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FF1B711">
            <w:pPr>
              <w:pStyle w:val="8"/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top"/>
          </w:tcPr>
          <w:p w14:paraId="720C19E5">
            <w:pPr>
              <w:pStyle w:val="8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72E8265">
            <w:pPr>
              <w:pStyle w:val="8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016B79BE">
            <w:pPr>
              <w:pStyle w:val="8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4803A3FA">
            <w:pPr>
              <w:pStyle w:val="8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5970385">
            <w:pPr>
              <w:pStyle w:val="8"/>
            </w:pPr>
          </w:p>
        </w:tc>
        <w:tc>
          <w:tcPr>
            <w:tcW w:w="660" w:type="dxa"/>
            <w:vAlign w:val="top"/>
          </w:tcPr>
          <w:p w14:paraId="378F12EA">
            <w:pPr>
              <w:spacing w:before="3" w:line="193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闭卷</w:t>
            </w:r>
          </w:p>
        </w:tc>
        <w:tc>
          <w:tcPr>
            <w:tcW w:w="667" w:type="dxa"/>
            <w:vAlign w:val="top"/>
          </w:tcPr>
          <w:p w14:paraId="56FA3799">
            <w:pPr>
              <w:spacing w:before="3" w:line="193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开卷</w:t>
            </w:r>
          </w:p>
        </w:tc>
      </w:tr>
      <w:tr w14:paraId="24E0F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16215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0694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96E1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B1D5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4344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</w:t>
            </w:r>
          </w:p>
          <w:p w14:paraId="23FD3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</w:t>
            </w:r>
          </w:p>
          <w:p w14:paraId="74210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</w:t>
            </w:r>
          </w:p>
        </w:tc>
        <w:tc>
          <w:tcPr>
            <w:tcW w:w="579" w:type="dxa"/>
            <w:vAlign w:val="center"/>
          </w:tcPr>
          <w:p w14:paraId="00358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880" w:type="dxa"/>
            <w:vAlign w:val="center"/>
          </w:tcPr>
          <w:p w14:paraId="3FACD5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8020801</w:t>
            </w:r>
          </w:p>
        </w:tc>
        <w:tc>
          <w:tcPr>
            <w:tcW w:w="2054" w:type="dxa"/>
            <w:vAlign w:val="center"/>
          </w:tcPr>
          <w:p w14:paraId="32373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655" w:type="dxa"/>
            <w:vAlign w:val="center"/>
          </w:tcPr>
          <w:p w14:paraId="1187FB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799E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40DA9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5032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94A5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EF38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14FB4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0BE2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7D23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B1CE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70FE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08C9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400DC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5EF63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03F3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7CC29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238CA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D50A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F2B7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DB2318A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5217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880" w:type="dxa"/>
            <w:vAlign w:val="center"/>
          </w:tcPr>
          <w:p w14:paraId="79A9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8020802</w:t>
            </w:r>
          </w:p>
        </w:tc>
        <w:tc>
          <w:tcPr>
            <w:tcW w:w="2054" w:type="dxa"/>
            <w:vAlign w:val="top"/>
          </w:tcPr>
          <w:p w14:paraId="50E78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655" w:type="dxa"/>
            <w:vAlign w:val="center"/>
          </w:tcPr>
          <w:p w14:paraId="1241D3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37E01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BB43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0B6C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3D5E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85F3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45CD0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668F0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E3B6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2D1C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AE36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1EC7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1BA03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1AA6B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026D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7D9A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0B6E9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7E07C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EF27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680C2E2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3AFCB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880" w:type="dxa"/>
            <w:vAlign w:val="center"/>
          </w:tcPr>
          <w:p w14:paraId="109AC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8020803</w:t>
            </w:r>
          </w:p>
        </w:tc>
        <w:tc>
          <w:tcPr>
            <w:tcW w:w="2054" w:type="dxa"/>
            <w:vAlign w:val="top"/>
          </w:tcPr>
          <w:p w14:paraId="4E41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655" w:type="dxa"/>
            <w:vAlign w:val="center"/>
          </w:tcPr>
          <w:p w14:paraId="23B7EE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BA70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848C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F141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7ADC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C13C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A366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7975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35E59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AD2E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288B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1582F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1CFB0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7959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3F40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C1A2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7CA6D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1E4F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7A15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26F9D54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7E9F3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880" w:type="dxa"/>
            <w:vAlign w:val="center"/>
          </w:tcPr>
          <w:p w14:paraId="515AA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8020804</w:t>
            </w:r>
          </w:p>
        </w:tc>
        <w:tc>
          <w:tcPr>
            <w:tcW w:w="2054" w:type="dxa"/>
            <w:vAlign w:val="top"/>
          </w:tcPr>
          <w:p w14:paraId="31B0F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655" w:type="dxa"/>
            <w:vAlign w:val="center"/>
          </w:tcPr>
          <w:p w14:paraId="0E90D9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6445F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3E89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DE9F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1B71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21CA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BE40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1BA2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9493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64E4C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37056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EC17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E3A1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480DE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65EF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BE62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17958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C2CD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5D57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1A77B37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213B0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880" w:type="dxa"/>
            <w:vAlign w:val="center"/>
          </w:tcPr>
          <w:p w14:paraId="6A4F9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8020805</w:t>
            </w:r>
          </w:p>
        </w:tc>
        <w:tc>
          <w:tcPr>
            <w:tcW w:w="2054" w:type="dxa"/>
            <w:vAlign w:val="top"/>
          </w:tcPr>
          <w:p w14:paraId="6394A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5" w:type="dxa"/>
            <w:vAlign w:val="center"/>
          </w:tcPr>
          <w:p w14:paraId="2DAC5FD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D5783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2CE1A9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8D74E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E8BE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3166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0489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96F9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BFAA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60F7AA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361FA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FF56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4A9B3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DFE9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00CB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5B58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C7E0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AD04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1EA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16713A89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692F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880" w:type="dxa"/>
            <w:vAlign w:val="center"/>
          </w:tcPr>
          <w:p w14:paraId="2B492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8020806</w:t>
            </w:r>
          </w:p>
        </w:tc>
        <w:tc>
          <w:tcPr>
            <w:tcW w:w="2054" w:type="dxa"/>
            <w:vAlign w:val="top"/>
          </w:tcPr>
          <w:p w14:paraId="4FFB2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655" w:type="dxa"/>
            <w:vAlign w:val="center"/>
          </w:tcPr>
          <w:p w14:paraId="5FD5CC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68EC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69B13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8136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16A63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08F0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E51D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4319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EF81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2B7A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65BBE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58C0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1AE2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5B5C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49CCE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1CFC4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B70E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F682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A8D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D920207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79897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880" w:type="dxa"/>
            <w:vAlign w:val="center"/>
          </w:tcPr>
          <w:p w14:paraId="21BD2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8020807</w:t>
            </w:r>
          </w:p>
        </w:tc>
        <w:tc>
          <w:tcPr>
            <w:tcW w:w="2054" w:type="dxa"/>
            <w:vAlign w:val="center"/>
          </w:tcPr>
          <w:p w14:paraId="5B58A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655" w:type="dxa"/>
            <w:vAlign w:val="center"/>
          </w:tcPr>
          <w:p w14:paraId="6D786B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0C029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50FC6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50A24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268A4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EED9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71506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48991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6244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2D8B4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02EE4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2CB60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7A12E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7483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DE94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0837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21FB3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250E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CD7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381F6584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6EBE7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880" w:type="dxa"/>
            <w:vAlign w:val="center"/>
          </w:tcPr>
          <w:p w14:paraId="21746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8020808</w:t>
            </w:r>
          </w:p>
        </w:tc>
        <w:tc>
          <w:tcPr>
            <w:tcW w:w="2054" w:type="dxa"/>
            <w:vAlign w:val="center"/>
          </w:tcPr>
          <w:p w14:paraId="25037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655" w:type="dxa"/>
            <w:vAlign w:val="center"/>
          </w:tcPr>
          <w:p w14:paraId="43890A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77145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27B7F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54F74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2D2E5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0853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1BCCF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1C2FA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198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E4F7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D1EA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706A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2B981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0E5F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11E50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134C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27865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CB4F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7613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422AE8B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49066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880" w:type="dxa"/>
            <w:vAlign w:val="center"/>
          </w:tcPr>
          <w:p w14:paraId="2062D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8020809</w:t>
            </w:r>
          </w:p>
        </w:tc>
        <w:tc>
          <w:tcPr>
            <w:tcW w:w="2054" w:type="dxa"/>
            <w:vAlign w:val="center"/>
          </w:tcPr>
          <w:p w14:paraId="5B01D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655" w:type="dxa"/>
            <w:vAlign w:val="center"/>
          </w:tcPr>
          <w:p w14:paraId="6004A1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0E19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016AE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315A4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4658D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1830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64057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381D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305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FE1B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07AA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EFEF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4407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8FCF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D6C4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3337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2E36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298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9A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2FB7D132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0ABDBA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0" w:type="dxa"/>
            <w:vAlign w:val="center"/>
          </w:tcPr>
          <w:p w14:paraId="5DB01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8020810</w:t>
            </w:r>
          </w:p>
        </w:tc>
        <w:tc>
          <w:tcPr>
            <w:tcW w:w="2054" w:type="dxa"/>
            <w:vAlign w:val="center"/>
          </w:tcPr>
          <w:p w14:paraId="443B1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655" w:type="dxa"/>
            <w:vAlign w:val="top"/>
          </w:tcPr>
          <w:p w14:paraId="09280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0" w:type="dxa"/>
            <w:vAlign w:val="top"/>
          </w:tcPr>
          <w:p w14:paraId="1C912C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2" w:type="dxa"/>
            <w:vAlign w:val="top"/>
          </w:tcPr>
          <w:p w14:paraId="325BF3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59FF5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5D77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6DE68C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6D2BE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top"/>
          </w:tcPr>
          <w:p w14:paraId="5534E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5" w:type="dxa"/>
            <w:vAlign w:val="top"/>
          </w:tcPr>
          <w:p w14:paraId="3C140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6FE4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Align w:val="top"/>
          </w:tcPr>
          <w:p w14:paraId="46E6D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1FEB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7860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29F98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top"/>
          </w:tcPr>
          <w:p w14:paraId="3908A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583B8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0" w:type="dxa"/>
            <w:vAlign w:val="top"/>
          </w:tcPr>
          <w:p w14:paraId="068096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8CAB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D7F9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1FE2B6DC">
            <w:pPr>
              <w:pStyle w:val="8"/>
              <w:spacing w:line="331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4CA37D19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F103764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1AC5B35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683588E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A6D1215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3E7381E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3AC298C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专</w:t>
            </w:r>
          </w:p>
          <w:p w14:paraId="4B7BAEC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业</w:t>
            </w:r>
          </w:p>
          <w:p w14:paraId="1CC6C5D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79" w:type="dxa"/>
            <w:vAlign w:val="center"/>
          </w:tcPr>
          <w:p w14:paraId="04DC3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0" w:type="dxa"/>
            <w:vAlign w:val="center"/>
          </w:tcPr>
          <w:p w14:paraId="7C7FD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8020811</w:t>
            </w:r>
          </w:p>
        </w:tc>
        <w:tc>
          <w:tcPr>
            <w:tcW w:w="2054" w:type="dxa"/>
            <w:vAlign w:val="center"/>
          </w:tcPr>
          <w:p w14:paraId="19401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机械制图</w:t>
            </w:r>
          </w:p>
        </w:tc>
        <w:tc>
          <w:tcPr>
            <w:tcW w:w="655" w:type="dxa"/>
            <w:vAlign w:val="center"/>
          </w:tcPr>
          <w:p w14:paraId="01EFB0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90" w:type="dxa"/>
            <w:vAlign w:val="center"/>
          </w:tcPr>
          <w:p w14:paraId="1BA39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652" w:type="dxa"/>
            <w:vAlign w:val="center"/>
          </w:tcPr>
          <w:p w14:paraId="50B1AC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53" w:type="dxa"/>
            <w:vAlign w:val="center"/>
          </w:tcPr>
          <w:p w14:paraId="22414B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650" w:type="dxa"/>
            <w:vAlign w:val="top"/>
          </w:tcPr>
          <w:p w14:paraId="081E0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55CE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E26D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2FC8A8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4850E2A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787330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0E08E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D6C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696B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7A110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F0E7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8EFB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04A34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342F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08F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D42E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59736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0" w:type="dxa"/>
            <w:vAlign w:val="center"/>
          </w:tcPr>
          <w:p w14:paraId="12A83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8020812</w:t>
            </w:r>
          </w:p>
        </w:tc>
        <w:tc>
          <w:tcPr>
            <w:tcW w:w="2054" w:type="dxa"/>
            <w:vAlign w:val="center"/>
          </w:tcPr>
          <w:p w14:paraId="050BB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655" w:type="dxa"/>
            <w:vAlign w:val="center"/>
          </w:tcPr>
          <w:p w14:paraId="51A0B8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D7459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01302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4A786B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17575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7A48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C5A83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01174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1C1148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0D6DC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684F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4747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703F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58215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DEA5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F675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48E6D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A973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8A1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426B9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2DB53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0" w:type="dxa"/>
            <w:vAlign w:val="center"/>
          </w:tcPr>
          <w:p w14:paraId="45806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8020813</w:t>
            </w:r>
          </w:p>
        </w:tc>
        <w:tc>
          <w:tcPr>
            <w:tcW w:w="2054" w:type="dxa"/>
            <w:vAlign w:val="center"/>
          </w:tcPr>
          <w:p w14:paraId="67044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制造技术</w:t>
            </w:r>
          </w:p>
        </w:tc>
        <w:tc>
          <w:tcPr>
            <w:tcW w:w="655" w:type="dxa"/>
            <w:vAlign w:val="center"/>
          </w:tcPr>
          <w:p w14:paraId="5C27C1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684CD0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398BE1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3AEF5B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top"/>
          </w:tcPr>
          <w:p w14:paraId="43C0F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22518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72D80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center"/>
          </w:tcPr>
          <w:p w14:paraId="0B3003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6514D6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B2CF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E860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247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F6A3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D372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F2ED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BBE7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29BA2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3D22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1D2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133ED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6F76A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0" w:type="dxa"/>
            <w:vAlign w:val="center"/>
          </w:tcPr>
          <w:p w14:paraId="13285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8020814</w:t>
            </w:r>
          </w:p>
        </w:tc>
        <w:tc>
          <w:tcPr>
            <w:tcW w:w="2054" w:type="dxa"/>
            <w:vAlign w:val="center"/>
          </w:tcPr>
          <w:p w14:paraId="44D65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机械零件设计</w:t>
            </w:r>
          </w:p>
        </w:tc>
        <w:tc>
          <w:tcPr>
            <w:tcW w:w="655" w:type="dxa"/>
            <w:vAlign w:val="center"/>
          </w:tcPr>
          <w:p w14:paraId="3710F5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70D97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F205A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751762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4C18B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56BA6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DBF9A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center"/>
          </w:tcPr>
          <w:p w14:paraId="496E81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4F78C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FB91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0CC3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D39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509D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7C3DA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45F2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0BAF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28E3E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68E9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7301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588F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4A946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0" w:type="dxa"/>
            <w:vAlign w:val="center"/>
          </w:tcPr>
          <w:p w14:paraId="1D4A8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8020815</w:t>
            </w:r>
          </w:p>
        </w:tc>
        <w:tc>
          <w:tcPr>
            <w:tcW w:w="2054" w:type="dxa"/>
            <w:vAlign w:val="center"/>
          </w:tcPr>
          <w:p w14:paraId="74320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理论力学</w:t>
            </w:r>
          </w:p>
        </w:tc>
        <w:tc>
          <w:tcPr>
            <w:tcW w:w="655" w:type="dxa"/>
            <w:vAlign w:val="center"/>
          </w:tcPr>
          <w:p w14:paraId="3B071B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3BF99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2AA0C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2F75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E7A1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B130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927A0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8E65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DA2D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811A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9D79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1F1B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9EFE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1472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1295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B813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7F903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5005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91A3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89332AE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E5D9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0" w:type="dxa"/>
            <w:vAlign w:val="center"/>
          </w:tcPr>
          <w:p w14:paraId="5A7CA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8020816</w:t>
            </w:r>
          </w:p>
        </w:tc>
        <w:tc>
          <w:tcPr>
            <w:tcW w:w="2054" w:type="dxa"/>
            <w:vAlign w:val="center"/>
          </w:tcPr>
          <w:p w14:paraId="328E4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655" w:type="dxa"/>
            <w:vAlign w:val="center"/>
          </w:tcPr>
          <w:p w14:paraId="408F66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5DC34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60038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CAF32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6743C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16FB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4B81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86CDA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294A41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3B96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B6AA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5EB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7A5F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66C46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98CD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C08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16F3B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E2A3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0BF3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139DFB6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27A7F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80" w:type="dxa"/>
            <w:vAlign w:val="center"/>
          </w:tcPr>
          <w:p w14:paraId="2482F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8020817</w:t>
            </w:r>
          </w:p>
        </w:tc>
        <w:tc>
          <w:tcPr>
            <w:tcW w:w="2054" w:type="dxa"/>
            <w:vAlign w:val="center"/>
          </w:tcPr>
          <w:p w14:paraId="4B18D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电子电工技术</w:t>
            </w:r>
          </w:p>
        </w:tc>
        <w:tc>
          <w:tcPr>
            <w:tcW w:w="655" w:type="dxa"/>
            <w:vAlign w:val="center"/>
          </w:tcPr>
          <w:p w14:paraId="1EBEB5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2935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653D2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32FC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63B89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B206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CFB3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9CE8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04C8F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69F1C5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64CA4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BC7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95B2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4CCBD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92FE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93A7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B565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28DB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8D4C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8FEEAB6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5DF1E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80" w:type="dxa"/>
            <w:vAlign w:val="center"/>
          </w:tcPr>
          <w:p w14:paraId="5C3DB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8020818</w:t>
            </w:r>
          </w:p>
        </w:tc>
        <w:tc>
          <w:tcPr>
            <w:tcW w:w="2054" w:type="dxa"/>
            <w:vAlign w:val="center"/>
          </w:tcPr>
          <w:p w14:paraId="78F3D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汽车电器与电子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55" w:type="dxa"/>
            <w:vAlign w:val="center"/>
          </w:tcPr>
          <w:p w14:paraId="7DEE4E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5FD4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47A560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A21A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3EFD8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2103C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BF86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5F1D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F5FA5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654329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3514E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5FF70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393CD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636C9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4FD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39900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937C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E2B1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7627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9B02DCF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5F09B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80" w:type="dxa"/>
            <w:vAlign w:val="center"/>
          </w:tcPr>
          <w:p w14:paraId="2CBC8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8020819</w:t>
            </w:r>
          </w:p>
        </w:tc>
        <w:tc>
          <w:tcPr>
            <w:tcW w:w="2054" w:type="dxa"/>
            <w:vAlign w:val="center"/>
          </w:tcPr>
          <w:p w14:paraId="087DA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汽车构造</w:t>
            </w:r>
          </w:p>
        </w:tc>
        <w:tc>
          <w:tcPr>
            <w:tcW w:w="655" w:type="dxa"/>
            <w:vAlign w:val="center"/>
          </w:tcPr>
          <w:p w14:paraId="6C2E76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49BDDB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26C39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76A35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3A0CC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01B3B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8E1B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2FC5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314D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D33A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1F66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63C5A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top"/>
          </w:tcPr>
          <w:p w14:paraId="689DA5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top"/>
          </w:tcPr>
          <w:p w14:paraId="52122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3BF54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4BCF8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8A34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0CE24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225C5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7A0E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D34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2FB24DA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04A65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80" w:type="dxa"/>
            <w:vAlign w:val="center"/>
          </w:tcPr>
          <w:p w14:paraId="35D1F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8020820</w:t>
            </w:r>
          </w:p>
        </w:tc>
        <w:tc>
          <w:tcPr>
            <w:tcW w:w="2054" w:type="dxa"/>
            <w:vAlign w:val="center"/>
          </w:tcPr>
          <w:p w14:paraId="1ED05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发动机原理及汽车理论</w:t>
            </w:r>
          </w:p>
        </w:tc>
        <w:tc>
          <w:tcPr>
            <w:tcW w:w="655" w:type="dxa"/>
            <w:vAlign w:val="center"/>
          </w:tcPr>
          <w:p w14:paraId="4A34A9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43A1DB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64742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6F813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70311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3A793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8BBC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6C87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6602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D9FF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1F2B1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top"/>
          </w:tcPr>
          <w:p w14:paraId="325C3F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top"/>
          </w:tcPr>
          <w:p w14:paraId="7C056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5EAA8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A6FA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B55F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3BD74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9B58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F30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44C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45744CE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518C4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0" w:type="dxa"/>
            <w:vAlign w:val="center"/>
          </w:tcPr>
          <w:p w14:paraId="395C9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8020821</w:t>
            </w:r>
          </w:p>
        </w:tc>
        <w:tc>
          <w:tcPr>
            <w:tcW w:w="2054" w:type="dxa"/>
            <w:vAlign w:val="center"/>
          </w:tcPr>
          <w:p w14:paraId="71492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汽车检测技术及诊断技术</w:t>
            </w:r>
          </w:p>
        </w:tc>
        <w:tc>
          <w:tcPr>
            <w:tcW w:w="655" w:type="dxa"/>
            <w:vAlign w:val="center"/>
          </w:tcPr>
          <w:p w14:paraId="278943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5A3BB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371668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086F4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28DAA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FDD3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11B9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2A4F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F205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512FB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284D82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top"/>
          </w:tcPr>
          <w:p w14:paraId="32F932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0B1ED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3368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035B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D980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909F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6121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2D0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76D67DD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06F67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80" w:type="dxa"/>
            <w:vAlign w:val="center"/>
          </w:tcPr>
          <w:p w14:paraId="777C3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8020822</w:t>
            </w:r>
          </w:p>
        </w:tc>
        <w:tc>
          <w:tcPr>
            <w:tcW w:w="2054" w:type="dxa"/>
            <w:vAlign w:val="center"/>
          </w:tcPr>
          <w:p w14:paraId="1388C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汽车测试技术及传感器</w:t>
            </w:r>
          </w:p>
        </w:tc>
        <w:tc>
          <w:tcPr>
            <w:tcW w:w="655" w:type="dxa"/>
            <w:vAlign w:val="center"/>
          </w:tcPr>
          <w:p w14:paraId="22759D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3F8A29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3708B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1D6A4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187C3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3AD5E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A846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8207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A954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71BD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E90210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4CBF3F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top"/>
          </w:tcPr>
          <w:p w14:paraId="3DCDF1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7588D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59D9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4B3B1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0E980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80E4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A34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F354B0F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8FF3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80" w:type="dxa"/>
            <w:vAlign w:val="center"/>
          </w:tcPr>
          <w:p w14:paraId="7805F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8020823</w:t>
            </w:r>
          </w:p>
        </w:tc>
        <w:tc>
          <w:tcPr>
            <w:tcW w:w="2054" w:type="dxa"/>
            <w:vAlign w:val="center"/>
          </w:tcPr>
          <w:p w14:paraId="5C531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655" w:type="dxa"/>
            <w:vAlign w:val="center"/>
          </w:tcPr>
          <w:p w14:paraId="0C9532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1EFB96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18449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5E0F9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32B9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9584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DEAF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A0EB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7496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CE9A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169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ABB0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011AB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4B63AB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top"/>
          </w:tcPr>
          <w:p w14:paraId="07E58E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2B4C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E590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31BE6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AE1D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665C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58EE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8D4FCF8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85C6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80" w:type="dxa"/>
            <w:vAlign w:val="center"/>
          </w:tcPr>
          <w:p w14:paraId="53D39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8020824</w:t>
            </w:r>
          </w:p>
        </w:tc>
        <w:tc>
          <w:tcPr>
            <w:tcW w:w="2054" w:type="dxa"/>
            <w:vAlign w:val="center"/>
          </w:tcPr>
          <w:p w14:paraId="67202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汽车事故工程</w:t>
            </w:r>
          </w:p>
        </w:tc>
        <w:tc>
          <w:tcPr>
            <w:tcW w:w="655" w:type="dxa"/>
            <w:vAlign w:val="center"/>
          </w:tcPr>
          <w:p w14:paraId="567E3A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2DCD70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41FE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5DEE2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2BB87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7D70B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64AC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A224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55DE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9918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13E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365706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top"/>
          </w:tcPr>
          <w:p w14:paraId="32BFBB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2C885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4BB23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7A0F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00E20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59F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09C24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5D2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2DDAFD2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67AFB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80" w:type="dxa"/>
            <w:vAlign w:val="center"/>
          </w:tcPr>
          <w:p w14:paraId="24CE7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8020825</w:t>
            </w:r>
          </w:p>
        </w:tc>
        <w:tc>
          <w:tcPr>
            <w:tcW w:w="2054" w:type="dxa"/>
            <w:vAlign w:val="center"/>
          </w:tcPr>
          <w:p w14:paraId="0887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单片机原理与应用</w:t>
            </w:r>
          </w:p>
        </w:tc>
        <w:tc>
          <w:tcPr>
            <w:tcW w:w="655" w:type="dxa"/>
            <w:vAlign w:val="center"/>
          </w:tcPr>
          <w:p w14:paraId="5FE02F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76E4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69ACB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3D12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13D1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10A8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1CC1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54BF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272B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0D63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D13D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7AD2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3FEE1F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top"/>
          </w:tcPr>
          <w:p w14:paraId="2477C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3078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949B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3D86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7015D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C141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130E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3DD08FD4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7895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80" w:type="dxa"/>
            <w:vAlign w:val="center"/>
          </w:tcPr>
          <w:p w14:paraId="60CE1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8020826</w:t>
            </w:r>
          </w:p>
        </w:tc>
        <w:tc>
          <w:tcPr>
            <w:tcW w:w="2054" w:type="dxa"/>
            <w:vAlign w:val="center"/>
          </w:tcPr>
          <w:p w14:paraId="4578B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655" w:type="dxa"/>
            <w:vAlign w:val="center"/>
          </w:tcPr>
          <w:p w14:paraId="17F419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663823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78016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7CD14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3BB6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3F34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F4B3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7017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1EFE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46F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8411D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E5C8A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773536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top"/>
          </w:tcPr>
          <w:p w14:paraId="0DD8EF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62E14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24E5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1235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3C349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7464F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FCD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62997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职业</w:t>
            </w:r>
          </w:p>
          <w:p w14:paraId="29B0A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能力</w:t>
            </w:r>
          </w:p>
          <w:p w14:paraId="2A05F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拓展</w:t>
            </w:r>
          </w:p>
          <w:p w14:paraId="65ED9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79" w:type="dxa"/>
            <w:vAlign w:val="center"/>
          </w:tcPr>
          <w:p w14:paraId="03452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80" w:type="dxa"/>
            <w:vAlign w:val="center"/>
          </w:tcPr>
          <w:p w14:paraId="34A73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8020827</w:t>
            </w:r>
          </w:p>
        </w:tc>
        <w:tc>
          <w:tcPr>
            <w:tcW w:w="2054" w:type="dxa"/>
            <w:vAlign w:val="center"/>
          </w:tcPr>
          <w:p w14:paraId="08367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汽车网络技术</w:t>
            </w:r>
          </w:p>
        </w:tc>
        <w:tc>
          <w:tcPr>
            <w:tcW w:w="655" w:type="dxa"/>
            <w:vAlign w:val="center"/>
          </w:tcPr>
          <w:p w14:paraId="11A407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D6D5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6978E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F744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4D08D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3518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3187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0941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ACA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B1C9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B66F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top"/>
          </w:tcPr>
          <w:p w14:paraId="2FEDF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411BC1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6C121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914C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4EB0C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5869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70BD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80CE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97FC978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7C798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0" w:type="dxa"/>
            <w:vAlign w:val="center"/>
          </w:tcPr>
          <w:p w14:paraId="76C51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8020828</w:t>
            </w:r>
          </w:p>
        </w:tc>
        <w:tc>
          <w:tcPr>
            <w:tcW w:w="2054" w:type="dxa"/>
            <w:vAlign w:val="center"/>
          </w:tcPr>
          <w:p w14:paraId="36083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装饰技术</w:t>
            </w:r>
          </w:p>
        </w:tc>
        <w:tc>
          <w:tcPr>
            <w:tcW w:w="655" w:type="dxa"/>
            <w:vAlign w:val="center"/>
          </w:tcPr>
          <w:p w14:paraId="114F69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0366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54E45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34375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1B52B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A6A8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5485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DD95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AF63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DD31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7E0CD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5B62B2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top"/>
          </w:tcPr>
          <w:p w14:paraId="5A36E4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0DFE6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54EB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2EB1F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BFD2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A09B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46EF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BF3B6EB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top"/>
          </w:tcPr>
          <w:p w14:paraId="0ABC82E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880" w:type="dxa"/>
            <w:vAlign w:val="center"/>
          </w:tcPr>
          <w:p w14:paraId="5B66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8020829</w:t>
            </w:r>
          </w:p>
        </w:tc>
        <w:tc>
          <w:tcPr>
            <w:tcW w:w="2054" w:type="dxa"/>
            <w:vAlign w:val="center"/>
          </w:tcPr>
          <w:p w14:paraId="4649A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汽车营销学</w:t>
            </w:r>
          </w:p>
        </w:tc>
        <w:tc>
          <w:tcPr>
            <w:tcW w:w="655" w:type="dxa"/>
            <w:vAlign w:val="center"/>
          </w:tcPr>
          <w:p w14:paraId="3CFD16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CE90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206B0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7112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34946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F390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6C3F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4D2F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F081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4310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DADB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3EDB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35D1D2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2737C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8EC6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01076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3B85D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4BFE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DCD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88415D9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top"/>
          </w:tcPr>
          <w:p w14:paraId="0D66102B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 w14:paraId="7554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8020830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 w14:paraId="1D0AE1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汽车运行材料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6854AD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42A3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652" w:type="dxa"/>
            <w:vAlign w:val="center"/>
          </w:tcPr>
          <w:p w14:paraId="54D670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53" w:type="dxa"/>
            <w:vAlign w:val="center"/>
          </w:tcPr>
          <w:p w14:paraId="11FED0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650" w:type="dxa"/>
            <w:vAlign w:val="center"/>
          </w:tcPr>
          <w:p w14:paraId="19A49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17F0058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50F4D4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25E832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083C75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0FACD2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2C825B5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7D3CC83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1D84BE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470" w:type="dxa"/>
            <w:vAlign w:val="top"/>
          </w:tcPr>
          <w:p w14:paraId="65BFD4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13901DA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409A39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2BF925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60530B70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576E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7D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实践</w:t>
            </w:r>
          </w:p>
          <w:p w14:paraId="49D9D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</w:t>
            </w:r>
          </w:p>
          <w:p w14:paraId="3A76B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环节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3C87A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BF6E7">
            <w:pPr>
              <w:spacing w:before="7" w:line="191" w:lineRule="auto"/>
              <w:ind w:left="55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入学教育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7CF4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84827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2CF8F496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2C48A92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19A34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E25C020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4B7EF230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14B2A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482EBDD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78B70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578D528C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1650CBC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13F8AA9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16FE3A8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5B3C44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78836AD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64FE6AE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53953A1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959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38052"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D70A2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8C6A3">
            <w:pPr>
              <w:spacing w:before="8" w:line="189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DBDA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BD6C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258FD21C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3" w:type="dxa"/>
            <w:vAlign w:val="top"/>
          </w:tcPr>
          <w:p w14:paraId="3B579C9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55B97443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A27103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6B871D0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7BE5ED6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0BC0459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19E34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0521F70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55A18A9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A3F439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DF46C6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AB5915C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92" w:type="dxa"/>
            <w:vAlign w:val="top"/>
          </w:tcPr>
          <w:p w14:paraId="4EABAD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645A515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0922F4A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E73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98115"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B616D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7E9F4">
            <w:pPr>
              <w:spacing w:before="7" w:line="191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E73A2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1250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1726DEE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C48B07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324F19B5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3" w:type="dxa"/>
            <w:vAlign w:val="top"/>
          </w:tcPr>
          <w:p w14:paraId="553CF91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0BB9442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28CAE85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2F9B43A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190094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1C8096D3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0123698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F53FA6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44AEEFAF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384</w:t>
            </w:r>
          </w:p>
        </w:tc>
        <w:tc>
          <w:tcPr>
            <w:tcW w:w="494" w:type="dxa"/>
            <w:vAlign w:val="top"/>
          </w:tcPr>
          <w:p w14:paraId="36A1777B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272</w:t>
            </w:r>
          </w:p>
        </w:tc>
        <w:tc>
          <w:tcPr>
            <w:tcW w:w="792" w:type="dxa"/>
            <w:vAlign w:val="top"/>
          </w:tcPr>
          <w:p w14:paraId="4CC2F9CA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65672E39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DCE920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6BF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98A65"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5581D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A3511">
            <w:pPr>
              <w:spacing w:before="8" w:line="189" w:lineRule="auto"/>
              <w:ind w:left="7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055F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226E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7C369D73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23975E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223082D8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3" w:type="dxa"/>
            <w:vAlign w:val="top"/>
          </w:tcPr>
          <w:p w14:paraId="77633D6C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1FFCA19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581A9A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71AE993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8F9218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7F66B8A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491DD58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30E9339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8AF8F0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64231D3B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92" w:type="dxa"/>
            <w:vAlign w:val="top"/>
          </w:tcPr>
          <w:p w14:paraId="48BFBFC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3AD4C6DC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347F8E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184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8BF16">
            <w:pPr>
              <w:spacing w:before="87" w:line="206" w:lineRule="auto"/>
              <w:ind w:left="2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63013206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2030</w:t>
            </w:r>
          </w:p>
        </w:tc>
        <w:tc>
          <w:tcPr>
            <w:tcW w:w="653" w:type="dxa"/>
            <w:vAlign w:val="top"/>
          </w:tcPr>
          <w:p w14:paraId="262E35AE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1186</w:t>
            </w:r>
          </w:p>
        </w:tc>
        <w:tc>
          <w:tcPr>
            <w:tcW w:w="650" w:type="dxa"/>
            <w:vAlign w:val="top"/>
          </w:tcPr>
          <w:p w14:paraId="7CB646BD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736</w:t>
            </w:r>
          </w:p>
        </w:tc>
        <w:tc>
          <w:tcPr>
            <w:tcW w:w="653" w:type="dxa"/>
            <w:vAlign w:val="top"/>
          </w:tcPr>
          <w:p w14:paraId="682CDF00">
            <w:pPr>
              <w:pStyle w:val="8"/>
              <w:jc w:val="center"/>
            </w:pPr>
          </w:p>
        </w:tc>
        <w:tc>
          <w:tcPr>
            <w:tcW w:w="653" w:type="dxa"/>
            <w:vAlign w:val="top"/>
          </w:tcPr>
          <w:p w14:paraId="47A6FE09">
            <w:pPr>
              <w:pStyle w:val="8"/>
              <w:jc w:val="center"/>
            </w:pPr>
          </w:p>
        </w:tc>
        <w:tc>
          <w:tcPr>
            <w:tcW w:w="588" w:type="dxa"/>
            <w:vAlign w:val="top"/>
          </w:tcPr>
          <w:p w14:paraId="5A0FDEF9">
            <w:pPr>
              <w:pStyle w:val="8"/>
              <w:jc w:val="center"/>
            </w:pPr>
          </w:p>
        </w:tc>
        <w:tc>
          <w:tcPr>
            <w:tcW w:w="535" w:type="dxa"/>
            <w:vAlign w:val="top"/>
          </w:tcPr>
          <w:p w14:paraId="3B45CAFA">
            <w:pPr>
              <w:pStyle w:val="8"/>
              <w:jc w:val="center"/>
            </w:pPr>
          </w:p>
        </w:tc>
        <w:tc>
          <w:tcPr>
            <w:tcW w:w="549" w:type="dxa"/>
            <w:vAlign w:val="top"/>
          </w:tcPr>
          <w:p w14:paraId="627A36FD">
            <w:pPr>
              <w:pStyle w:val="8"/>
              <w:jc w:val="center"/>
            </w:pPr>
          </w:p>
        </w:tc>
        <w:tc>
          <w:tcPr>
            <w:tcW w:w="525" w:type="dxa"/>
            <w:vAlign w:val="top"/>
          </w:tcPr>
          <w:p w14:paraId="3F1D45C6">
            <w:pPr>
              <w:pStyle w:val="8"/>
              <w:jc w:val="center"/>
            </w:pPr>
          </w:p>
        </w:tc>
        <w:tc>
          <w:tcPr>
            <w:tcW w:w="521" w:type="dxa"/>
            <w:vAlign w:val="top"/>
          </w:tcPr>
          <w:p w14:paraId="4F5C0591">
            <w:pPr>
              <w:pStyle w:val="8"/>
              <w:jc w:val="center"/>
            </w:pPr>
          </w:p>
        </w:tc>
        <w:tc>
          <w:tcPr>
            <w:tcW w:w="504" w:type="dxa"/>
            <w:vAlign w:val="top"/>
          </w:tcPr>
          <w:p w14:paraId="71D3D9AF">
            <w:pPr>
              <w:pStyle w:val="8"/>
              <w:jc w:val="center"/>
            </w:pPr>
          </w:p>
        </w:tc>
        <w:tc>
          <w:tcPr>
            <w:tcW w:w="470" w:type="dxa"/>
            <w:vAlign w:val="top"/>
          </w:tcPr>
          <w:p w14:paraId="62178ED9">
            <w:pPr>
              <w:pStyle w:val="8"/>
              <w:jc w:val="center"/>
            </w:pPr>
          </w:p>
        </w:tc>
        <w:tc>
          <w:tcPr>
            <w:tcW w:w="494" w:type="dxa"/>
            <w:vAlign w:val="top"/>
          </w:tcPr>
          <w:p w14:paraId="56AC9601">
            <w:pPr>
              <w:pStyle w:val="8"/>
              <w:jc w:val="center"/>
            </w:pPr>
          </w:p>
        </w:tc>
        <w:tc>
          <w:tcPr>
            <w:tcW w:w="2119" w:type="dxa"/>
            <w:gridSpan w:val="3"/>
            <w:vMerge w:val="restart"/>
            <w:tcBorders>
              <w:bottom w:val="nil"/>
            </w:tcBorders>
            <w:vAlign w:val="top"/>
          </w:tcPr>
          <w:p w14:paraId="343498CB">
            <w:pPr>
              <w:pStyle w:val="8"/>
            </w:pPr>
          </w:p>
        </w:tc>
      </w:tr>
      <w:tr w14:paraId="286C0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10" w:type="dxa"/>
            <w:gridSpan w:val="6"/>
            <w:tcBorders>
              <w:top w:val="single" w:color="auto" w:sz="4" w:space="0"/>
            </w:tcBorders>
            <w:vAlign w:val="top"/>
          </w:tcPr>
          <w:p w14:paraId="0F434BB3">
            <w:pPr>
              <w:spacing w:before="87" w:line="209" w:lineRule="auto"/>
              <w:ind w:left="2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百分比（%）</w:t>
            </w:r>
          </w:p>
        </w:tc>
        <w:tc>
          <w:tcPr>
            <w:tcW w:w="652" w:type="dxa"/>
            <w:vAlign w:val="top"/>
          </w:tcPr>
          <w:p w14:paraId="64F3442A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653" w:type="dxa"/>
            <w:vAlign w:val="top"/>
          </w:tcPr>
          <w:p w14:paraId="7812FF47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50" w:type="dxa"/>
            <w:vAlign w:val="top"/>
          </w:tcPr>
          <w:p w14:paraId="3392BE39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653" w:type="dxa"/>
            <w:vAlign w:val="top"/>
          </w:tcPr>
          <w:p w14:paraId="197B5FAA">
            <w:pPr>
              <w:pStyle w:val="8"/>
              <w:jc w:val="center"/>
            </w:pPr>
          </w:p>
        </w:tc>
        <w:tc>
          <w:tcPr>
            <w:tcW w:w="653" w:type="dxa"/>
            <w:vAlign w:val="top"/>
          </w:tcPr>
          <w:p w14:paraId="40485D8E">
            <w:pPr>
              <w:pStyle w:val="8"/>
              <w:jc w:val="center"/>
            </w:pPr>
          </w:p>
        </w:tc>
        <w:tc>
          <w:tcPr>
            <w:tcW w:w="588" w:type="dxa"/>
            <w:vAlign w:val="top"/>
          </w:tcPr>
          <w:p w14:paraId="0782FB56">
            <w:pPr>
              <w:pStyle w:val="8"/>
              <w:jc w:val="center"/>
            </w:pPr>
          </w:p>
        </w:tc>
        <w:tc>
          <w:tcPr>
            <w:tcW w:w="535" w:type="dxa"/>
            <w:vAlign w:val="top"/>
          </w:tcPr>
          <w:p w14:paraId="5D140E74">
            <w:pPr>
              <w:pStyle w:val="8"/>
              <w:jc w:val="center"/>
            </w:pPr>
          </w:p>
        </w:tc>
        <w:tc>
          <w:tcPr>
            <w:tcW w:w="549" w:type="dxa"/>
            <w:vAlign w:val="top"/>
          </w:tcPr>
          <w:p w14:paraId="784C9256">
            <w:pPr>
              <w:pStyle w:val="8"/>
              <w:jc w:val="center"/>
            </w:pPr>
          </w:p>
        </w:tc>
        <w:tc>
          <w:tcPr>
            <w:tcW w:w="525" w:type="dxa"/>
            <w:vAlign w:val="top"/>
          </w:tcPr>
          <w:p w14:paraId="1D45CE12">
            <w:pPr>
              <w:pStyle w:val="8"/>
              <w:jc w:val="center"/>
            </w:pPr>
          </w:p>
        </w:tc>
        <w:tc>
          <w:tcPr>
            <w:tcW w:w="521" w:type="dxa"/>
            <w:vAlign w:val="top"/>
          </w:tcPr>
          <w:p w14:paraId="766BAE3E">
            <w:pPr>
              <w:pStyle w:val="8"/>
              <w:jc w:val="center"/>
            </w:pPr>
          </w:p>
        </w:tc>
        <w:tc>
          <w:tcPr>
            <w:tcW w:w="504" w:type="dxa"/>
            <w:vAlign w:val="top"/>
          </w:tcPr>
          <w:p w14:paraId="5270A2C3">
            <w:pPr>
              <w:pStyle w:val="8"/>
              <w:jc w:val="center"/>
            </w:pPr>
          </w:p>
        </w:tc>
        <w:tc>
          <w:tcPr>
            <w:tcW w:w="470" w:type="dxa"/>
            <w:vAlign w:val="top"/>
          </w:tcPr>
          <w:p w14:paraId="25B74FB8">
            <w:pPr>
              <w:pStyle w:val="8"/>
              <w:jc w:val="center"/>
            </w:pPr>
          </w:p>
        </w:tc>
        <w:tc>
          <w:tcPr>
            <w:tcW w:w="494" w:type="dxa"/>
            <w:vAlign w:val="top"/>
          </w:tcPr>
          <w:p w14:paraId="02B21C12">
            <w:pPr>
              <w:pStyle w:val="8"/>
              <w:jc w:val="center"/>
            </w:pPr>
          </w:p>
        </w:tc>
        <w:tc>
          <w:tcPr>
            <w:tcW w:w="2119" w:type="dxa"/>
            <w:gridSpan w:val="3"/>
            <w:vMerge w:val="continue"/>
            <w:tcBorders>
              <w:top w:val="nil"/>
            </w:tcBorders>
            <w:vAlign w:val="top"/>
          </w:tcPr>
          <w:p w14:paraId="099AF3FE">
            <w:pPr>
              <w:pStyle w:val="8"/>
            </w:pPr>
          </w:p>
        </w:tc>
      </w:tr>
    </w:tbl>
    <w:p w14:paraId="652B8AEF">
      <w:pPr>
        <w:spacing w:before="2" w:line="201" w:lineRule="auto"/>
        <w:ind w:left="7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备注：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1.课程类别：高校也可根据实际情况自行确定课</w:t>
      </w:r>
      <w:r>
        <w:rPr>
          <w:rFonts w:ascii="仿宋" w:hAnsi="仿宋" w:eastAsia="仿宋" w:cs="仿宋"/>
          <w:spacing w:val="-7"/>
          <w:sz w:val="24"/>
          <w:szCs w:val="24"/>
        </w:rPr>
        <w:t>程分类。</w:t>
      </w:r>
    </w:p>
    <w:p w14:paraId="542C352B">
      <w:pPr>
        <w:spacing w:before="1" w:line="216" w:lineRule="auto"/>
        <w:ind w:left="15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2.学分与学时换算，按照1学分16-18</w:t>
      </w:r>
      <w:r>
        <w:rPr>
          <w:rFonts w:ascii="仿宋" w:hAnsi="仿宋" w:eastAsia="仿宋" w:cs="仿宋"/>
          <w:spacing w:val="-3"/>
          <w:sz w:val="24"/>
          <w:szCs w:val="24"/>
        </w:rPr>
        <w:t>学时进行换算。</w:t>
      </w:r>
    </w:p>
    <w:p w14:paraId="0F4F81C9"/>
    <w:sectPr>
      <w:footerReference r:id="rId3" w:type="default"/>
      <w:pgSz w:w="16839" w:h="11907"/>
      <w:pgMar w:top="1012" w:right="677" w:bottom="1862" w:left="679" w:header="0" w:footer="15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7CC9C">
    <w:pPr>
      <w:spacing w:before="1" w:line="174" w:lineRule="auto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27D77C47"/>
    <w:rsid w:val="0207365D"/>
    <w:rsid w:val="034C1399"/>
    <w:rsid w:val="041C4419"/>
    <w:rsid w:val="0873092C"/>
    <w:rsid w:val="0C384D88"/>
    <w:rsid w:val="0EFD70FF"/>
    <w:rsid w:val="0F603DF3"/>
    <w:rsid w:val="13A11FF0"/>
    <w:rsid w:val="18F01DA2"/>
    <w:rsid w:val="1B577335"/>
    <w:rsid w:val="1C180F78"/>
    <w:rsid w:val="203C7C4B"/>
    <w:rsid w:val="27D77C47"/>
    <w:rsid w:val="28B064A1"/>
    <w:rsid w:val="42721304"/>
    <w:rsid w:val="54D10C01"/>
    <w:rsid w:val="57225D11"/>
    <w:rsid w:val="574F2BEE"/>
    <w:rsid w:val="7F4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1795</Characters>
  <Lines>0</Lines>
  <Paragraphs>0</Paragraphs>
  <TotalTime>0</TotalTime>
  <ScaleCrop>false</ScaleCrop>
  <LinksUpToDate>false</LinksUpToDate>
  <CharactersWithSpaces>1808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2020-12-28T08:09:00Z</dcterms:created>
  <dc:creator>燃烧</dc:creator>
  <cp:lastModifiedBy>郭文豪</cp:lastModifiedBy>
  <dcterms:modified xsi:type="dcterms:W3CDTF">2025-03-04T10:33:19Z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EA7457BD19914362852B59273FC3CD7E</vt:lpwstr>
  </property>
  <property fmtid="{D5CDD505-2E9C-101B-9397-08002B2CF9AE}" pid="4" name="KSOTemplateDocerSaveRecord">
    <vt:lpwstr>eyJoZGlkIjoiZmNiZDIwZjA2MTU2ZTQ2MDI3MDdlYzIwZjBiNTYwYjYiLCJ1c2VySWQiOiIyMTI5OTA1MiJ9</vt:lpwstr>
  </property>
</Properties>
</file>